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28" w:rsidRPr="006024E0" w:rsidRDefault="00804F7F" w:rsidP="00FA5E28">
      <w:pPr>
        <w:pBdr>
          <w:top w:val="single" w:sz="6" w:space="1" w:color="auto"/>
          <w:left w:val="single" w:sz="6" w:space="4" w:color="auto"/>
          <w:bottom w:val="single" w:sz="6" w:space="1" w:color="auto"/>
          <w:right w:val="single" w:sz="6" w:space="4" w:color="auto"/>
        </w:pBdr>
        <w:jc w:val="center"/>
        <w:rPr>
          <w:rFonts w:ascii="Times New Roman" w:hAnsi="Times New Roman"/>
          <w:b/>
        </w:rPr>
      </w:pPr>
      <w:r>
        <w:rPr>
          <w:rFonts w:ascii="Times New Roman" w:hAnsi="Times New Roman"/>
          <w:b/>
        </w:rPr>
        <w:t>AMS 311s (Unique #: 30770</w:t>
      </w:r>
      <w:r w:rsidR="00FA5E28" w:rsidRPr="006024E0">
        <w:rPr>
          <w:rFonts w:ascii="Times New Roman" w:hAnsi="Times New Roman"/>
          <w:b/>
        </w:rPr>
        <w:t>)</w:t>
      </w:r>
    </w:p>
    <w:p w:rsidR="00FA5E28" w:rsidRPr="006024E0" w:rsidRDefault="00FA5E28" w:rsidP="00FA5E28">
      <w:pPr>
        <w:pBdr>
          <w:top w:val="single" w:sz="6" w:space="1" w:color="auto"/>
          <w:left w:val="single" w:sz="6" w:space="4" w:color="auto"/>
          <w:bottom w:val="single" w:sz="6" w:space="1" w:color="auto"/>
          <w:right w:val="single" w:sz="6" w:space="4" w:color="auto"/>
        </w:pBdr>
        <w:jc w:val="center"/>
        <w:rPr>
          <w:rFonts w:ascii="Times New Roman" w:hAnsi="Times New Roman"/>
          <w:b/>
        </w:rPr>
      </w:pPr>
      <w:r w:rsidRPr="006024E0">
        <w:rPr>
          <w:rFonts w:ascii="Times New Roman" w:hAnsi="Times New Roman"/>
          <w:b/>
        </w:rPr>
        <w:t>Popular Culture and American Childhood</w:t>
      </w:r>
    </w:p>
    <w:p w:rsidR="00FA5E28" w:rsidRPr="006024E0" w:rsidRDefault="00F42EBB" w:rsidP="00FA5E28">
      <w:pPr>
        <w:pBdr>
          <w:top w:val="single" w:sz="6" w:space="1" w:color="auto"/>
          <w:left w:val="single" w:sz="6" w:space="4" w:color="auto"/>
          <w:bottom w:val="single" w:sz="6" w:space="1" w:color="auto"/>
          <w:right w:val="single" w:sz="6" w:space="4" w:color="auto"/>
        </w:pBdr>
        <w:jc w:val="center"/>
        <w:rPr>
          <w:rFonts w:ascii="Times New Roman" w:hAnsi="Times New Roman"/>
          <w:b/>
        </w:rPr>
      </w:pPr>
      <w:r>
        <w:rPr>
          <w:rFonts w:ascii="Times New Roman" w:hAnsi="Times New Roman"/>
          <w:b/>
        </w:rPr>
        <w:t>Spring 2012</w:t>
      </w:r>
    </w:p>
    <w:p w:rsidR="00FA5E28" w:rsidRPr="006024E0" w:rsidRDefault="00FA5E28" w:rsidP="00FA5E28">
      <w:pPr>
        <w:pBdr>
          <w:top w:val="single" w:sz="6" w:space="1" w:color="auto"/>
          <w:left w:val="single" w:sz="6" w:space="4" w:color="auto"/>
          <w:bottom w:val="single" w:sz="6" w:space="1" w:color="auto"/>
          <w:right w:val="single" w:sz="6" w:space="4" w:color="auto"/>
        </w:pBdr>
        <w:jc w:val="center"/>
        <w:rPr>
          <w:rFonts w:ascii="Times New Roman" w:hAnsi="Times New Roman"/>
          <w:b/>
        </w:rPr>
      </w:pPr>
      <w:r w:rsidRPr="006024E0">
        <w:rPr>
          <w:rFonts w:ascii="Times New Roman" w:hAnsi="Times New Roman"/>
          <w:b/>
        </w:rPr>
        <w:t xml:space="preserve">Instructor: Rebecca Onion, </w:t>
      </w:r>
      <w:hyperlink r:id="rId4" w:history="1">
        <w:r w:rsidRPr="006024E0">
          <w:rPr>
            <w:rStyle w:val="Hyperlink"/>
            <w:rFonts w:ascii="Times New Roman" w:hAnsi="Times New Roman"/>
            <w:b/>
          </w:rPr>
          <w:t>rebeccaonion@gmail.com</w:t>
        </w:r>
      </w:hyperlink>
    </w:p>
    <w:p w:rsidR="00FA5E28" w:rsidRPr="006024E0" w:rsidRDefault="00FA5E28" w:rsidP="00FA5E28">
      <w:pPr>
        <w:pBdr>
          <w:top w:val="single" w:sz="6" w:space="1" w:color="auto"/>
          <w:left w:val="single" w:sz="6" w:space="4" w:color="auto"/>
          <w:bottom w:val="single" w:sz="6" w:space="1" w:color="auto"/>
          <w:right w:val="single" w:sz="6" w:space="4" w:color="auto"/>
        </w:pBdr>
        <w:jc w:val="center"/>
        <w:rPr>
          <w:rFonts w:ascii="Times New Roman" w:hAnsi="Times New Roman"/>
          <w:b/>
        </w:rPr>
      </w:pPr>
      <w:r w:rsidRPr="006024E0">
        <w:rPr>
          <w:rFonts w:ascii="Times New Roman" w:hAnsi="Times New Roman"/>
          <w:b/>
        </w:rPr>
        <w:t>Class</w:t>
      </w:r>
      <w:r w:rsidR="00804F7F">
        <w:rPr>
          <w:rFonts w:ascii="Times New Roman" w:hAnsi="Times New Roman"/>
          <w:b/>
        </w:rPr>
        <w:t xml:space="preserve"> Meetings: MWF 2-3</w:t>
      </w:r>
      <w:r w:rsidR="008D454E">
        <w:rPr>
          <w:rFonts w:ascii="Times New Roman" w:hAnsi="Times New Roman"/>
          <w:b/>
        </w:rPr>
        <w:t xml:space="preserve"> pm</w:t>
      </w:r>
      <w:r w:rsidR="00804F7F">
        <w:rPr>
          <w:rFonts w:ascii="Times New Roman" w:hAnsi="Times New Roman"/>
          <w:b/>
        </w:rPr>
        <w:t>, Garrison 0.132</w:t>
      </w:r>
    </w:p>
    <w:p w:rsidR="00FA5E28" w:rsidRPr="006024E0" w:rsidRDefault="00FA5E28" w:rsidP="00FA5E28">
      <w:pPr>
        <w:pBdr>
          <w:top w:val="single" w:sz="6" w:space="1" w:color="auto"/>
          <w:left w:val="single" w:sz="6" w:space="4" w:color="auto"/>
          <w:bottom w:val="single" w:sz="6" w:space="1" w:color="auto"/>
          <w:right w:val="single" w:sz="6" w:space="4" w:color="auto"/>
        </w:pBdr>
        <w:jc w:val="center"/>
        <w:rPr>
          <w:rFonts w:ascii="Times New Roman" w:hAnsi="Times New Roman"/>
          <w:b/>
        </w:rPr>
      </w:pPr>
      <w:r w:rsidRPr="006024E0">
        <w:rPr>
          <w:rFonts w:ascii="Times New Roman" w:hAnsi="Times New Roman"/>
          <w:b/>
        </w:rPr>
        <w:t>Office hours: MW, 3:15-4:45, at Cafe Medici on the Drag</w:t>
      </w:r>
    </w:p>
    <w:p w:rsidR="00FA5E28" w:rsidRPr="006024E0" w:rsidRDefault="00FA5E28" w:rsidP="00FA5E28">
      <w:pPr>
        <w:pBdr>
          <w:top w:val="single" w:sz="6" w:space="1" w:color="auto"/>
          <w:left w:val="single" w:sz="6" w:space="4" w:color="auto"/>
          <w:bottom w:val="single" w:sz="6" w:space="1" w:color="auto"/>
          <w:right w:val="single" w:sz="6" w:space="4" w:color="auto"/>
        </w:pBdr>
        <w:jc w:val="center"/>
        <w:rPr>
          <w:rFonts w:ascii="Times New Roman" w:hAnsi="Times New Roman"/>
        </w:rPr>
      </w:pPr>
      <w:r w:rsidRPr="006024E0">
        <w:rPr>
          <w:rFonts w:ascii="Times New Roman" w:hAnsi="Times New Roman"/>
          <w:b/>
        </w:rPr>
        <w:t xml:space="preserve">Course Website: </w:t>
      </w:r>
      <w:r w:rsidR="008A6F1D">
        <w:rPr>
          <w:rFonts w:ascii="Times New Roman" w:hAnsi="Times New Roman"/>
          <w:b/>
        </w:rPr>
        <w:t>americanchildhoods.com</w:t>
      </w:r>
    </w:p>
    <w:p w:rsidR="00FA5E28" w:rsidRPr="006024E0" w:rsidRDefault="00FA5E28" w:rsidP="00FA5E28">
      <w:pPr>
        <w:rPr>
          <w:rFonts w:ascii="Times New Roman" w:hAnsi="Times New Roman"/>
        </w:rPr>
      </w:pPr>
      <w:r w:rsidRPr="006024E0">
        <w:rPr>
          <w:rFonts w:ascii="Times New Roman" w:hAnsi="Times New Roman"/>
          <w:b/>
        </w:rPr>
        <w:t>Course Description:</w:t>
      </w:r>
      <w:r w:rsidRPr="006024E0">
        <w:rPr>
          <w:rFonts w:ascii="Times New Roman" w:hAnsi="Times New Roman"/>
        </w:rPr>
        <w:t xml:space="preserve"> This course will look at the development of popular culture associated with children and adolescents in the United States in the twentieth century. Using cultural objects made for and by children and youth, we will ask larger questions about the relationships between children and adults, while addressing topics common to American Studies, including media, consumption, citizenship, class, race, and gender. We will approach these themes through diverse primary sources, looking at literature, advertising, websites, video games, films, television shows, and toys. Because childhood is often perceived as “timeless”, this class will focus on situating these cultural objects chronologically, continually asking how culture for children and youth relates to larger social questions and movements. </w:t>
      </w:r>
    </w:p>
    <w:p w:rsidR="00683439" w:rsidRPr="006024E0" w:rsidRDefault="00FA5E28" w:rsidP="00FA5E28">
      <w:pPr>
        <w:rPr>
          <w:rFonts w:ascii="Times New Roman" w:hAnsi="Times New Roman"/>
        </w:rPr>
      </w:pPr>
      <w:r w:rsidRPr="006024E0">
        <w:rPr>
          <w:rFonts w:ascii="Times New Roman" w:hAnsi="Times New Roman"/>
          <w:b/>
        </w:rPr>
        <w:t>Course Objectives:</w:t>
      </w:r>
      <w:r w:rsidRPr="006024E0">
        <w:rPr>
          <w:rFonts w:ascii="Times New Roman" w:hAnsi="Times New Roman"/>
        </w:rPr>
        <w:t xml:space="preserve"> By the end of this class, the student will have encountered a wide variety of primary documents, as well as scholarship and po</w:t>
      </w:r>
      <w:r w:rsidR="00382921" w:rsidRPr="006024E0">
        <w:rPr>
          <w:rFonts w:ascii="Times New Roman" w:hAnsi="Times New Roman"/>
        </w:rPr>
        <w:t xml:space="preserve">pular writing about childhood. Through contributing to the class blog, the student will learn how to connect news items to class themes, how to analyze primary sources, and how to pose fruitful questions for class discussion. These blog posts will also teach the student how to use the </w:t>
      </w:r>
      <w:proofErr w:type="spellStart"/>
      <w:r w:rsidR="00382921" w:rsidRPr="006024E0">
        <w:rPr>
          <w:rFonts w:ascii="Times New Roman" w:hAnsi="Times New Roman"/>
        </w:rPr>
        <w:t>WordPress</w:t>
      </w:r>
      <w:proofErr w:type="spellEnd"/>
      <w:r w:rsidR="00382921" w:rsidRPr="006024E0">
        <w:rPr>
          <w:rFonts w:ascii="Times New Roman" w:hAnsi="Times New Roman"/>
        </w:rPr>
        <w:t xml:space="preserve"> publishing platform, and help the student practice frequent and informal writing for the web. The final paper </w:t>
      </w:r>
      <w:r w:rsidRPr="006024E0">
        <w:rPr>
          <w:rFonts w:ascii="Times New Roman" w:hAnsi="Times New Roman"/>
        </w:rPr>
        <w:t xml:space="preserve">will help students practice shaping research questions </w:t>
      </w:r>
      <w:r w:rsidR="00382921" w:rsidRPr="006024E0">
        <w:rPr>
          <w:rFonts w:ascii="Times New Roman" w:hAnsi="Times New Roman"/>
        </w:rPr>
        <w:t xml:space="preserve">into larger projects; the process of writing this final paper, which includes research workshops and instructor and peer feedback before the production of the final essay, will sharpen skills of planning and revision. </w:t>
      </w:r>
    </w:p>
    <w:p w:rsidR="00683439" w:rsidRPr="006024E0" w:rsidRDefault="00683439" w:rsidP="00FA5E28">
      <w:pPr>
        <w:rPr>
          <w:rFonts w:ascii="Times New Roman" w:hAnsi="Times New Roman"/>
          <w:b/>
        </w:rPr>
      </w:pPr>
      <w:r w:rsidRPr="006024E0">
        <w:rPr>
          <w:rFonts w:ascii="Times New Roman" w:hAnsi="Times New Roman"/>
          <w:b/>
        </w:rPr>
        <w:t xml:space="preserve">Readings: </w:t>
      </w:r>
    </w:p>
    <w:p w:rsidR="00EA4C0D" w:rsidRPr="006024E0" w:rsidRDefault="00EA4C0D" w:rsidP="00FA5E28">
      <w:pPr>
        <w:rPr>
          <w:rFonts w:ascii="Times New Roman" w:hAnsi="Times New Roman"/>
        </w:rPr>
      </w:pPr>
      <w:r w:rsidRPr="006024E0">
        <w:rPr>
          <w:rFonts w:ascii="Times New Roman" w:hAnsi="Times New Roman"/>
        </w:rPr>
        <w:t>Two b</w:t>
      </w:r>
      <w:r w:rsidR="008042CA">
        <w:rPr>
          <w:rFonts w:ascii="Times New Roman" w:hAnsi="Times New Roman"/>
        </w:rPr>
        <w:t>ooks (both available on Amazon Marketplace</w:t>
      </w:r>
      <w:r w:rsidRPr="006024E0">
        <w:rPr>
          <w:rFonts w:ascii="Times New Roman" w:hAnsi="Times New Roman"/>
        </w:rPr>
        <w:t xml:space="preserve"> for cheap, or find in Half Price Books, or download to your Kindle): </w:t>
      </w:r>
    </w:p>
    <w:p w:rsidR="00683439" w:rsidRPr="006024E0" w:rsidRDefault="00683439" w:rsidP="00FA5E28">
      <w:pPr>
        <w:rPr>
          <w:rFonts w:ascii="Times New Roman" w:hAnsi="Times New Roman"/>
        </w:rPr>
      </w:pPr>
      <w:r w:rsidRPr="006024E0">
        <w:rPr>
          <w:rFonts w:ascii="Times New Roman" w:hAnsi="Times New Roman"/>
        </w:rPr>
        <w:t xml:space="preserve">M.T. Anderson, </w:t>
      </w:r>
      <w:r w:rsidRPr="006024E0">
        <w:rPr>
          <w:rFonts w:ascii="Times New Roman" w:hAnsi="Times New Roman"/>
          <w:i/>
        </w:rPr>
        <w:t>Feed</w:t>
      </w:r>
      <w:r w:rsidRPr="006024E0">
        <w:rPr>
          <w:rFonts w:ascii="Times New Roman" w:hAnsi="Times New Roman"/>
        </w:rPr>
        <w:t xml:space="preserve"> </w:t>
      </w:r>
      <w:r w:rsidR="00EA4C0D" w:rsidRPr="006024E0">
        <w:rPr>
          <w:rFonts w:ascii="Times New Roman" w:hAnsi="Times New Roman"/>
        </w:rPr>
        <w:t>(2004)</w:t>
      </w:r>
    </w:p>
    <w:p w:rsidR="00EA4C0D" w:rsidRPr="006024E0" w:rsidRDefault="00683439" w:rsidP="00FA5E28">
      <w:pPr>
        <w:rPr>
          <w:rFonts w:ascii="Times New Roman" w:hAnsi="Times New Roman"/>
        </w:rPr>
      </w:pPr>
      <w:r w:rsidRPr="006024E0">
        <w:rPr>
          <w:rFonts w:ascii="Times New Roman" w:hAnsi="Times New Roman"/>
        </w:rPr>
        <w:t xml:space="preserve">David </w:t>
      </w:r>
      <w:proofErr w:type="spellStart"/>
      <w:r w:rsidRPr="006024E0">
        <w:rPr>
          <w:rFonts w:ascii="Times New Roman" w:hAnsi="Times New Roman"/>
        </w:rPr>
        <w:t>Hajdu</w:t>
      </w:r>
      <w:proofErr w:type="spellEnd"/>
      <w:r w:rsidRPr="006024E0">
        <w:rPr>
          <w:rFonts w:ascii="Times New Roman" w:hAnsi="Times New Roman"/>
        </w:rPr>
        <w:t xml:space="preserve">, </w:t>
      </w:r>
      <w:r w:rsidRPr="006024E0">
        <w:rPr>
          <w:rFonts w:ascii="Times New Roman" w:hAnsi="Times New Roman"/>
          <w:i/>
        </w:rPr>
        <w:t xml:space="preserve">The Ten-Cent Plague: </w:t>
      </w:r>
      <w:r w:rsidR="00EA4C0D" w:rsidRPr="006024E0">
        <w:rPr>
          <w:rFonts w:ascii="Times New Roman" w:hAnsi="Times New Roman"/>
          <w:i/>
        </w:rPr>
        <w:t>The Great Comic-Book Scare and How It Changed America</w:t>
      </w:r>
      <w:r w:rsidR="00EA4C0D" w:rsidRPr="006024E0">
        <w:rPr>
          <w:rFonts w:ascii="Times New Roman" w:hAnsi="Times New Roman"/>
        </w:rPr>
        <w:t xml:space="preserve"> (2008)</w:t>
      </w:r>
    </w:p>
    <w:p w:rsidR="00472664" w:rsidRDefault="00EA4C0D" w:rsidP="00FA5E28">
      <w:pPr>
        <w:rPr>
          <w:rFonts w:ascii="Times New Roman" w:hAnsi="Times New Roman"/>
        </w:rPr>
      </w:pPr>
      <w:r w:rsidRPr="006024E0">
        <w:rPr>
          <w:rFonts w:ascii="Times New Roman" w:hAnsi="Times New Roman"/>
        </w:rPr>
        <w:t xml:space="preserve">Course packet, available at </w:t>
      </w:r>
      <w:proofErr w:type="spellStart"/>
      <w:r w:rsidRPr="006024E0">
        <w:rPr>
          <w:rFonts w:ascii="Times New Roman" w:hAnsi="Times New Roman"/>
        </w:rPr>
        <w:t>Jenn’s</w:t>
      </w:r>
      <w:proofErr w:type="spellEnd"/>
      <w:r w:rsidRPr="006024E0">
        <w:rPr>
          <w:rFonts w:ascii="Times New Roman" w:hAnsi="Times New Roman"/>
        </w:rPr>
        <w:t xml:space="preserve"> Copies, 2518 Guadalupe (the location near Madam </w:t>
      </w:r>
      <w:proofErr w:type="spellStart"/>
      <w:r w:rsidRPr="006024E0">
        <w:rPr>
          <w:rFonts w:ascii="Times New Roman" w:hAnsi="Times New Roman"/>
        </w:rPr>
        <w:t>Mam’s</w:t>
      </w:r>
      <w:proofErr w:type="spellEnd"/>
      <w:r w:rsidRPr="006024E0">
        <w:rPr>
          <w:rFonts w:ascii="Times New Roman" w:hAnsi="Times New Roman"/>
        </w:rPr>
        <w:t>, not the one under the Scientologists)</w:t>
      </w:r>
    </w:p>
    <w:p w:rsidR="00FA5E28" w:rsidRPr="006024E0" w:rsidRDefault="00EA4C0D" w:rsidP="00FA5E28">
      <w:pPr>
        <w:rPr>
          <w:rFonts w:ascii="Times New Roman" w:hAnsi="Times New Roman"/>
        </w:rPr>
      </w:pPr>
      <w:r w:rsidRPr="006024E0">
        <w:rPr>
          <w:rFonts w:ascii="Times New Roman" w:hAnsi="Times New Roman"/>
        </w:rPr>
        <w:t xml:space="preserve">  </w:t>
      </w:r>
    </w:p>
    <w:p w:rsidR="00FA5E28" w:rsidRPr="006024E0" w:rsidRDefault="00FA5E28" w:rsidP="00FA5E28">
      <w:pPr>
        <w:spacing w:after="0"/>
        <w:rPr>
          <w:rFonts w:ascii="Times New Roman" w:hAnsi="Times New Roman"/>
          <w:b/>
          <w:u w:val="single"/>
        </w:rPr>
      </w:pPr>
      <w:r w:rsidRPr="006024E0">
        <w:rPr>
          <w:rFonts w:ascii="Times New Roman" w:hAnsi="Times New Roman"/>
          <w:b/>
          <w:u w:val="single"/>
        </w:rPr>
        <w:t>Writing Flag Statement:</w:t>
      </w:r>
    </w:p>
    <w:p w:rsidR="00FA5E28" w:rsidRPr="006024E0" w:rsidRDefault="00FA5E28" w:rsidP="00FA5E28">
      <w:pPr>
        <w:rPr>
          <w:rFonts w:ascii="Times New Roman" w:hAnsi="Times New Roman"/>
          <w:i/>
        </w:rPr>
      </w:pPr>
      <w:r w:rsidRPr="006024E0">
        <w:rPr>
          <w:rFonts w:ascii="Times New Roman" w:hAnsi="Times New Roman"/>
          <w:i/>
          <w:iCs/>
        </w:rPr>
        <w:t>This course carries the Writing Flag. Writing Flag courses are designed to give students experience with writing in an academic discipline. In this class, you can expect to write regularly during the semester, complete substantial writing projects, and receive feedback from your instructor to help you improve your writing. You will also have the opportunity to revise one or more assignments, and to read and discuss your peers' work. You should therefore expect a substantial portion of your grade to come from your written work.</w:t>
      </w:r>
    </w:p>
    <w:p w:rsidR="00EC202C" w:rsidRPr="006024E0" w:rsidRDefault="00FA5E28" w:rsidP="00FA5E28">
      <w:pPr>
        <w:rPr>
          <w:rFonts w:ascii="Times New Roman" w:hAnsi="Times New Roman"/>
        </w:rPr>
      </w:pPr>
      <w:r w:rsidRPr="006024E0">
        <w:rPr>
          <w:rFonts w:ascii="Times New Roman" w:hAnsi="Times New Roman"/>
          <w:b/>
        </w:rPr>
        <w:t xml:space="preserve">Assignments: </w:t>
      </w:r>
      <w:r w:rsidR="00EC202C" w:rsidRPr="006024E0">
        <w:rPr>
          <w:rFonts w:ascii="Times New Roman" w:hAnsi="Times New Roman"/>
        </w:rPr>
        <w:t xml:space="preserve">Students will contribute </w:t>
      </w:r>
      <w:r w:rsidR="0045072C" w:rsidRPr="006024E0">
        <w:rPr>
          <w:rFonts w:ascii="Times New Roman" w:hAnsi="Times New Roman"/>
        </w:rPr>
        <w:t xml:space="preserve">five posts to the course blog over the semester. We will discuss the expectations for these posts, and talk about blogging as a form of academic writing, in depth during the first full week of class. </w:t>
      </w:r>
      <w:r w:rsidRPr="006024E0">
        <w:rPr>
          <w:rFonts w:ascii="Times New Roman" w:hAnsi="Times New Roman"/>
        </w:rPr>
        <w:t xml:space="preserve">(Note: For students worried about online privacy, </w:t>
      </w:r>
      <w:proofErr w:type="spellStart"/>
      <w:r w:rsidRPr="006024E0">
        <w:rPr>
          <w:rFonts w:ascii="Times New Roman" w:hAnsi="Times New Roman"/>
        </w:rPr>
        <w:t>pseudonymity</w:t>
      </w:r>
      <w:proofErr w:type="spellEnd"/>
      <w:r w:rsidRPr="006024E0">
        <w:rPr>
          <w:rFonts w:ascii="Times New Roman" w:hAnsi="Times New Roman"/>
        </w:rPr>
        <w:t xml:space="preserve"> will be an option. We will discuss this more before the first assignment is due.) </w:t>
      </w:r>
    </w:p>
    <w:p w:rsidR="009A220F" w:rsidRPr="006024E0" w:rsidRDefault="00EC202C" w:rsidP="00FA5E28">
      <w:pPr>
        <w:rPr>
          <w:rFonts w:ascii="Times New Roman" w:hAnsi="Times New Roman"/>
        </w:rPr>
      </w:pPr>
      <w:r w:rsidRPr="006024E0">
        <w:rPr>
          <w:rFonts w:ascii="Times New Roman" w:hAnsi="Times New Roman"/>
        </w:rPr>
        <w:t>In order to en</w:t>
      </w:r>
      <w:r w:rsidR="0045072C" w:rsidRPr="006024E0">
        <w:rPr>
          <w:rFonts w:ascii="Times New Roman" w:hAnsi="Times New Roman"/>
        </w:rPr>
        <w:t>courage attendance and continuous</w:t>
      </w:r>
      <w:r w:rsidRPr="006024E0">
        <w:rPr>
          <w:rFonts w:ascii="Times New Roman" w:hAnsi="Times New Roman"/>
        </w:rPr>
        <w:t xml:space="preserve"> reading for the course, I will administer four </w:t>
      </w:r>
      <w:proofErr w:type="gramStart"/>
      <w:r w:rsidRPr="006024E0">
        <w:rPr>
          <w:rFonts w:ascii="Times New Roman" w:hAnsi="Times New Roman"/>
        </w:rPr>
        <w:t>surprise reading</w:t>
      </w:r>
      <w:proofErr w:type="gramEnd"/>
      <w:r w:rsidRPr="006024E0">
        <w:rPr>
          <w:rFonts w:ascii="Times New Roman" w:hAnsi="Times New Roman"/>
        </w:rPr>
        <w:t xml:space="preserve"> quizzes over the course of the semester. These </w:t>
      </w:r>
      <w:r w:rsidR="0045072C" w:rsidRPr="006024E0">
        <w:rPr>
          <w:rFonts w:ascii="Times New Roman" w:hAnsi="Times New Roman"/>
        </w:rPr>
        <w:t xml:space="preserve">quizzes will contain questions that will be easy to answer if you a) are in class when the quiz is popped and b) have done the reading. </w:t>
      </w:r>
    </w:p>
    <w:p w:rsidR="00FA5E28" w:rsidRPr="006024E0" w:rsidRDefault="009A220F" w:rsidP="00FA5E28">
      <w:pPr>
        <w:rPr>
          <w:rFonts w:ascii="Times New Roman" w:hAnsi="Times New Roman"/>
          <w:i/>
        </w:rPr>
      </w:pPr>
      <w:r w:rsidRPr="006024E0">
        <w:rPr>
          <w:rFonts w:ascii="Times New Roman" w:hAnsi="Times New Roman"/>
          <w:i/>
        </w:rPr>
        <w:t xml:space="preserve">A note on quizzes and </w:t>
      </w:r>
      <w:proofErr w:type="spellStart"/>
      <w:r w:rsidRPr="006024E0">
        <w:rPr>
          <w:rFonts w:ascii="Times New Roman" w:hAnsi="Times New Roman"/>
          <w:i/>
        </w:rPr>
        <w:t>makeups</w:t>
      </w:r>
      <w:proofErr w:type="spellEnd"/>
      <w:r w:rsidRPr="006024E0">
        <w:rPr>
          <w:rFonts w:ascii="Times New Roman" w:hAnsi="Times New Roman"/>
          <w:i/>
        </w:rPr>
        <w:t xml:space="preserve">: If you miss class without arranging your absence with me beforehand, there will be no </w:t>
      </w:r>
      <w:proofErr w:type="spellStart"/>
      <w:r w:rsidR="008B306A" w:rsidRPr="006024E0">
        <w:rPr>
          <w:rFonts w:ascii="Times New Roman" w:hAnsi="Times New Roman"/>
          <w:i/>
        </w:rPr>
        <w:t>makeups</w:t>
      </w:r>
      <w:proofErr w:type="spellEnd"/>
      <w:r w:rsidR="008B306A" w:rsidRPr="006024E0">
        <w:rPr>
          <w:rFonts w:ascii="Times New Roman" w:hAnsi="Times New Roman"/>
          <w:i/>
        </w:rPr>
        <w:t xml:space="preserve"> for </w:t>
      </w:r>
      <w:r w:rsidRPr="006024E0">
        <w:rPr>
          <w:rFonts w:ascii="Times New Roman" w:hAnsi="Times New Roman"/>
          <w:i/>
        </w:rPr>
        <w:t xml:space="preserve">any quiz that you miss. If you email me before class, letting me know that you will be absent and why (sickness, other serious conflict), and we end up having a quiz that day, you may write an extra blog post (of any category) to make up for the quiz you missed. </w:t>
      </w:r>
    </w:p>
    <w:p w:rsidR="00EC202C" w:rsidRPr="006024E0" w:rsidRDefault="00FA5E28" w:rsidP="00FA5E28">
      <w:pPr>
        <w:rPr>
          <w:rFonts w:ascii="Times New Roman" w:hAnsi="Times New Roman"/>
        </w:rPr>
      </w:pPr>
      <w:r w:rsidRPr="006024E0">
        <w:rPr>
          <w:rFonts w:ascii="Times New Roman" w:hAnsi="Times New Roman"/>
        </w:rPr>
        <w:t>Students will turn in a graded paper proposal</w:t>
      </w:r>
      <w:r w:rsidR="00EC202C" w:rsidRPr="006024E0">
        <w:rPr>
          <w:rFonts w:ascii="Times New Roman" w:hAnsi="Times New Roman"/>
        </w:rPr>
        <w:t xml:space="preserve">, which will include ideas for sources and </w:t>
      </w:r>
      <w:r w:rsidR="0045072C" w:rsidRPr="006024E0">
        <w:rPr>
          <w:rFonts w:ascii="Times New Roman" w:hAnsi="Times New Roman"/>
        </w:rPr>
        <w:t>major research questions,</w:t>
      </w:r>
      <w:r w:rsidRPr="006024E0">
        <w:rPr>
          <w:rFonts w:ascii="Times New Roman" w:hAnsi="Times New Roman"/>
        </w:rPr>
        <w:t xml:space="preserve"> prior to writing their final paper. </w:t>
      </w:r>
    </w:p>
    <w:p w:rsidR="00FA5E28" w:rsidRPr="006024E0" w:rsidRDefault="00EC202C" w:rsidP="00FA5E28">
      <w:pPr>
        <w:rPr>
          <w:rFonts w:ascii="Times New Roman" w:hAnsi="Times New Roman"/>
        </w:rPr>
      </w:pPr>
      <w:r w:rsidRPr="006024E0">
        <w:rPr>
          <w:rFonts w:ascii="Times New Roman" w:hAnsi="Times New Roman"/>
        </w:rPr>
        <w:t xml:space="preserve">We will have a “speed dating” peer review workshop to talk about our final papers’ introductions and thesis statements; you will need to bring a completed introduction/thesis statement to this workshop. </w:t>
      </w:r>
    </w:p>
    <w:p w:rsidR="00FA5E28" w:rsidRPr="006024E0" w:rsidRDefault="00FA5E28" w:rsidP="00FA5E28">
      <w:pPr>
        <w:rPr>
          <w:rFonts w:ascii="Times New Roman" w:hAnsi="Times New Roman"/>
        </w:rPr>
      </w:pPr>
      <w:r w:rsidRPr="006024E0">
        <w:rPr>
          <w:rFonts w:ascii="Times New Roman" w:hAnsi="Times New Roman"/>
        </w:rPr>
        <w:t>Finally, students will write a 2000-word (ab</w:t>
      </w:r>
      <w:r w:rsidR="00EC202C" w:rsidRPr="006024E0">
        <w:rPr>
          <w:rFonts w:ascii="Times New Roman" w:hAnsi="Times New Roman"/>
        </w:rPr>
        <w:t xml:space="preserve">out 8 pages) final paper. </w:t>
      </w:r>
    </w:p>
    <w:p w:rsidR="00FA5E28" w:rsidRPr="006024E0" w:rsidRDefault="00FA5E28" w:rsidP="00FA5E28">
      <w:pPr>
        <w:rPr>
          <w:rFonts w:ascii="Times New Roman" w:hAnsi="Times New Roman"/>
        </w:rPr>
      </w:pPr>
      <w:r w:rsidRPr="006024E0">
        <w:rPr>
          <w:rFonts w:ascii="Times New Roman" w:hAnsi="Times New Roman"/>
        </w:rPr>
        <w:t xml:space="preserve">Rubrics for these assignments will be provided. </w:t>
      </w:r>
    </w:p>
    <w:p w:rsidR="00FA5E28" w:rsidRPr="006024E0" w:rsidRDefault="00FA5E28" w:rsidP="00FA5E28">
      <w:pPr>
        <w:rPr>
          <w:rFonts w:ascii="Times New Roman" w:hAnsi="Times New Roman"/>
          <w:b/>
        </w:rPr>
      </w:pPr>
      <w:r w:rsidRPr="006024E0">
        <w:rPr>
          <w:rFonts w:ascii="Times New Roman" w:hAnsi="Times New Roman"/>
          <w:b/>
        </w:rPr>
        <w:t xml:space="preserve">Grading: </w:t>
      </w:r>
    </w:p>
    <w:p w:rsidR="00DF1235" w:rsidRPr="006024E0" w:rsidRDefault="00DF1235" w:rsidP="00DF1235">
      <w:pPr>
        <w:rPr>
          <w:rFonts w:ascii="Times New Roman" w:hAnsi="Times New Roman"/>
        </w:rPr>
      </w:pPr>
      <w:r w:rsidRPr="006024E0">
        <w:rPr>
          <w:rFonts w:ascii="Times New Roman" w:hAnsi="Times New Roman"/>
        </w:rPr>
        <w:t>Five 250-word blog posts, spread across the three post categories (</w:t>
      </w:r>
      <w:r w:rsidR="00270B35" w:rsidRPr="006024E0">
        <w:rPr>
          <w:rFonts w:ascii="Times New Roman" w:hAnsi="Times New Roman"/>
        </w:rPr>
        <w:t xml:space="preserve">responses to </w:t>
      </w:r>
      <w:r w:rsidRPr="006024E0">
        <w:rPr>
          <w:rFonts w:ascii="Times New Roman" w:hAnsi="Times New Roman"/>
        </w:rPr>
        <w:t xml:space="preserve">reading questions, </w:t>
      </w:r>
      <w:r w:rsidR="00EC202C" w:rsidRPr="006024E0">
        <w:rPr>
          <w:rFonts w:ascii="Times New Roman" w:hAnsi="Times New Roman"/>
        </w:rPr>
        <w:t xml:space="preserve">“in the </w:t>
      </w:r>
      <w:r w:rsidRPr="006024E0">
        <w:rPr>
          <w:rFonts w:ascii="Times New Roman" w:hAnsi="Times New Roman"/>
        </w:rPr>
        <w:t>news</w:t>
      </w:r>
      <w:r w:rsidR="00EC202C" w:rsidRPr="006024E0">
        <w:rPr>
          <w:rFonts w:ascii="Times New Roman" w:hAnsi="Times New Roman"/>
        </w:rPr>
        <w:t>”</w:t>
      </w:r>
      <w:r w:rsidRPr="006024E0">
        <w:rPr>
          <w:rFonts w:ascii="Times New Roman" w:hAnsi="Times New Roman"/>
        </w:rPr>
        <w:t xml:space="preserve"> contributions, and primary source analyses)</w:t>
      </w:r>
      <w:r w:rsidR="00640C9C" w:rsidRPr="006024E0">
        <w:rPr>
          <w:rFonts w:ascii="Times New Roman" w:hAnsi="Times New Roman"/>
        </w:rPr>
        <w:t>, at 8</w:t>
      </w:r>
      <w:r w:rsidRPr="006024E0">
        <w:rPr>
          <w:rFonts w:ascii="Times New Roman" w:hAnsi="Times New Roman"/>
        </w:rPr>
        <w:t xml:space="preserve">% each: </w:t>
      </w:r>
      <w:r w:rsidR="00640C9C" w:rsidRPr="006024E0">
        <w:rPr>
          <w:rFonts w:ascii="Times New Roman" w:hAnsi="Times New Roman"/>
        </w:rPr>
        <w:t>40</w:t>
      </w:r>
      <w:r w:rsidRPr="006024E0">
        <w:rPr>
          <w:rFonts w:ascii="Times New Roman" w:hAnsi="Times New Roman"/>
        </w:rPr>
        <w:t>%</w:t>
      </w:r>
    </w:p>
    <w:p w:rsidR="00DF1235" w:rsidRPr="006024E0" w:rsidRDefault="00DF1235" w:rsidP="00FA5E28">
      <w:pPr>
        <w:rPr>
          <w:rFonts w:ascii="Times New Roman" w:hAnsi="Times New Roman"/>
        </w:rPr>
      </w:pPr>
      <w:r w:rsidRPr="006024E0">
        <w:rPr>
          <w:rFonts w:ascii="Times New Roman" w:hAnsi="Times New Roman"/>
        </w:rPr>
        <w:t xml:space="preserve">Four Reading Quizzes, at 5% each: 20% </w:t>
      </w:r>
    </w:p>
    <w:p w:rsidR="00DF1235" w:rsidRPr="006024E0" w:rsidRDefault="00DF1235" w:rsidP="00FA5E28">
      <w:pPr>
        <w:rPr>
          <w:rFonts w:ascii="Times New Roman" w:hAnsi="Times New Roman"/>
        </w:rPr>
      </w:pPr>
      <w:r w:rsidRPr="006024E0">
        <w:rPr>
          <w:rFonts w:ascii="Times New Roman" w:hAnsi="Times New Roman"/>
        </w:rPr>
        <w:t>Final p</w:t>
      </w:r>
      <w:r w:rsidR="00FA5E28" w:rsidRPr="006024E0">
        <w:rPr>
          <w:rFonts w:ascii="Times New Roman" w:hAnsi="Times New Roman"/>
        </w:rPr>
        <w:t>aper proposal</w:t>
      </w:r>
      <w:r w:rsidRPr="006024E0">
        <w:rPr>
          <w:rFonts w:ascii="Times New Roman" w:hAnsi="Times New Roman"/>
        </w:rPr>
        <w:t>, 250 words</w:t>
      </w:r>
      <w:r w:rsidR="00FA5E28" w:rsidRPr="006024E0">
        <w:rPr>
          <w:rFonts w:ascii="Times New Roman" w:hAnsi="Times New Roman"/>
        </w:rPr>
        <w:t>: 10%</w:t>
      </w:r>
    </w:p>
    <w:p w:rsidR="00AF0E86" w:rsidRPr="006024E0" w:rsidRDefault="00DF1235" w:rsidP="00DF1235">
      <w:pPr>
        <w:rPr>
          <w:rFonts w:ascii="Times New Roman" w:hAnsi="Times New Roman"/>
        </w:rPr>
      </w:pPr>
      <w:r w:rsidRPr="006024E0">
        <w:rPr>
          <w:rFonts w:ascii="Times New Roman" w:hAnsi="Times New Roman"/>
        </w:rPr>
        <w:t xml:space="preserve">Final paper peer review participation: 5% </w:t>
      </w:r>
    </w:p>
    <w:p w:rsidR="00DF1235" w:rsidRPr="006024E0" w:rsidRDefault="00AF0E86" w:rsidP="00DF1235">
      <w:pPr>
        <w:rPr>
          <w:rFonts w:ascii="Times New Roman" w:hAnsi="Times New Roman"/>
        </w:rPr>
      </w:pPr>
      <w:r w:rsidRPr="006024E0">
        <w:rPr>
          <w:rFonts w:ascii="Times New Roman" w:hAnsi="Times New Roman"/>
        </w:rPr>
        <w:t>Final paper, 2000 words: 25%</w:t>
      </w:r>
    </w:p>
    <w:p w:rsidR="00FA5E28" w:rsidRPr="006024E0" w:rsidRDefault="00FA5E28" w:rsidP="00FA5E28">
      <w:pPr>
        <w:rPr>
          <w:rFonts w:ascii="Times New Roman" w:hAnsi="Times New Roman"/>
          <w:b/>
        </w:rPr>
      </w:pPr>
      <w:r w:rsidRPr="006024E0">
        <w:rPr>
          <w:rFonts w:ascii="Times New Roman" w:hAnsi="Times New Roman"/>
          <w:b/>
        </w:rPr>
        <w:t xml:space="preserve">Policies: </w:t>
      </w:r>
    </w:p>
    <w:p w:rsidR="00FA5E28" w:rsidRPr="006024E0" w:rsidRDefault="00FA5E28" w:rsidP="008060A1">
      <w:pPr>
        <w:rPr>
          <w:rFonts w:ascii="Times New Roman" w:hAnsi="Times New Roman"/>
        </w:rPr>
      </w:pPr>
      <w:r w:rsidRPr="006024E0">
        <w:rPr>
          <w:rFonts w:ascii="Times New Roman" w:hAnsi="Times New Roman"/>
          <w:b/>
        </w:rPr>
        <w:t xml:space="preserve">Attendance/Lateness/Preparedness: </w:t>
      </w:r>
      <w:r w:rsidR="0041287B" w:rsidRPr="006024E0">
        <w:rPr>
          <w:rFonts w:ascii="Times New Roman" w:eastAsia="Cambria" w:hAnsi="Times New Roman" w:cs="Times New Roman"/>
        </w:rPr>
        <w:t xml:space="preserve">In lieu of taking attendance, I will administer four unannounced reading quizzes over the course of the semester. </w:t>
      </w:r>
    </w:p>
    <w:p w:rsidR="00FA5E28" w:rsidRPr="006024E0" w:rsidRDefault="0045072C" w:rsidP="008060A1">
      <w:pPr>
        <w:rPr>
          <w:rFonts w:ascii="Times New Roman" w:eastAsia="Cambria" w:hAnsi="Times New Roman" w:cs="Times New Roman"/>
        </w:rPr>
      </w:pPr>
      <w:r w:rsidRPr="006024E0">
        <w:rPr>
          <w:rFonts w:ascii="Times New Roman" w:eastAsia="Cambria" w:hAnsi="Times New Roman" w:cs="Times New Roman"/>
        </w:rPr>
        <w:t>Arriving to class late is</w:t>
      </w:r>
      <w:r w:rsidR="00FA5E28" w:rsidRPr="006024E0">
        <w:rPr>
          <w:rFonts w:ascii="Times New Roman" w:eastAsia="Cambria" w:hAnsi="Times New Roman" w:cs="Times New Roman"/>
        </w:rPr>
        <w:t xml:space="preserve"> strongly discouraged.</w:t>
      </w:r>
      <w:r w:rsidR="00D066FF" w:rsidRPr="006024E0">
        <w:rPr>
          <w:rFonts w:ascii="Times New Roman" w:hAnsi="Times New Roman"/>
        </w:rPr>
        <w:t xml:space="preserve"> I will often go over administrative </w:t>
      </w:r>
      <w:r w:rsidR="00FA5E28" w:rsidRPr="006024E0">
        <w:rPr>
          <w:rFonts w:ascii="Times New Roman" w:hAnsi="Times New Roman"/>
        </w:rPr>
        <w:t>issues in the first few minutes of class, or use that time to set up the day’s discussion; your late arrival annoys your fellow students and myself, and jeopardizes your grasp of the mechanics of the course.</w:t>
      </w:r>
      <w:r w:rsidR="00FA5E28" w:rsidRPr="006024E0">
        <w:rPr>
          <w:rFonts w:ascii="Times New Roman" w:eastAsia="Cambria" w:hAnsi="Times New Roman" w:cs="Times New Roman"/>
        </w:rPr>
        <w:t xml:space="preserve"> </w:t>
      </w:r>
      <w:r w:rsidR="00FA5E28" w:rsidRPr="006024E0">
        <w:rPr>
          <w:rFonts w:ascii="Times New Roman" w:hAnsi="Times New Roman"/>
        </w:rPr>
        <w:t>Therefore, every three late arrivals (between 5-15 minutes l</w:t>
      </w:r>
      <w:r w:rsidRPr="006024E0">
        <w:rPr>
          <w:rFonts w:ascii="Times New Roman" w:hAnsi="Times New Roman"/>
        </w:rPr>
        <w:t xml:space="preserve">ate) will equal one missed reading quiz, or 5% off your final grade. </w:t>
      </w:r>
    </w:p>
    <w:p w:rsidR="00FA5E28" w:rsidRPr="006024E0" w:rsidRDefault="008B306A" w:rsidP="008060A1">
      <w:pPr>
        <w:rPr>
          <w:rFonts w:ascii="Times New Roman" w:hAnsi="Times New Roman"/>
        </w:rPr>
      </w:pPr>
      <w:r w:rsidRPr="006024E0">
        <w:rPr>
          <w:rFonts w:ascii="Times New Roman" w:eastAsia="Cambria" w:hAnsi="Times New Roman" w:cs="Times New Roman"/>
        </w:rPr>
        <w:t>Late assignments</w:t>
      </w:r>
      <w:r w:rsidR="00FA5E28" w:rsidRPr="006024E0">
        <w:rPr>
          <w:rFonts w:ascii="Times New Roman" w:eastAsia="Cambria" w:hAnsi="Times New Roman" w:cs="Times New Roman"/>
        </w:rPr>
        <w:t xml:space="preserve"> will be marked down by half </w:t>
      </w:r>
      <w:r w:rsidRPr="006024E0">
        <w:rPr>
          <w:rFonts w:ascii="Times New Roman" w:eastAsia="Cambria" w:hAnsi="Times New Roman" w:cs="Times New Roman"/>
        </w:rPr>
        <w:t>a letter grade for each day of lateness</w:t>
      </w:r>
      <w:r w:rsidR="00FA5E28" w:rsidRPr="006024E0">
        <w:rPr>
          <w:rFonts w:ascii="Times New Roman" w:eastAsia="Cambria" w:hAnsi="Times New Roman" w:cs="Times New Roman"/>
        </w:rPr>
        <w:t xml:space="preserve">, </w:t>
      </w:r>
      <w:r w:rsidR="00FA5E28" w:rsidRPr="006024E0">
        <w:rPr>
          <w:rFonts w:ascii="Times New Roman" w:eastAsia="Cambria" w:hAnsi="Times New Roman" w:cs="Times New Roman"/>
          <w:u w:val="single"/>
        </w:rPr>
        <w:t>including weekend days</w:t>
      </w:r>
      <w:r w:rsidR="00FA5E28" w:rsidRPr="006024E0">
        <w:rPr>
          <w:rFonts w:ascii="Times New Roman" w:eastAsia="Cambria" w:hAnsi="Times New Roman" w:cs="Times New Roman"/>
        </w:rPr>
        <w:t xml:space="preserve">. </w:t>
      </w:r>
    </w:p>
    <w:p w:rsidR="00FA5E28" w:rsidRPr="006024E0" w:rsidRDefault="00FA5E28" w:rsidP="008060A1">
      <w:pPr>
        <w:rPr>
          <w:rFonts w:ascii="Times New Roman" w:hAnsi="Times New Roman"/>
        </w:rPr>
      </w:pPr>
      <w:r w:rsidRPr="006024E0">
        <w:rPr>
          <w:rFonts w:ascii="Times New Roman" w:hAnsi="Times New Roman"/>
          <w:b/>
        </w:rPr>
        <w:t>Computers:</w:t>
      </w:r>
      <w:r w:rsidRPr="006024E0">
        <w:rPr>
          <w:rFonts w:ascii="Times New Roman" w:hAnsi="Times New Roman"/>
        </w:rPr>
        <w:t xml:space="preserve"> Please do not use laptops, tablets, </w:t>
      </w:r>
      <w:proofErr w:type="spellStart"/>
      <w:r w:rsidRPr="006024E0">
        <w:rPr>
          <w:rFonts w:ascii="Times New Roman" w:hAnsi="Times New Roman"/>
        </w:rPr>
        <w:t>smartphones</w:t>
      </w:r>
      <w:proofErr w:type="spellEnd"/>
      <w:r w:rsidRPr="006024E0">
        <w:rPr>
          <w:rFonts w:ascii="Times New Roman" w:hAnsi="Times New Roman"/>
        </w:rPr>
        <w:t xml:space="preserve">, or </w:t>
      </w:r>
      <w:proofErr w:type="spellStart"/>
      <w:r w:rsidRPr="006024E0">
        <w:rPr>
          <w:rFonts w:ascii="Times New Roman" w:hAnsi="Times New Roman"/>
        </w:rPr>
        <w:t>dumbphones</w:t>
      </w:r>
      <w:proofErr w:type="spellEnd"/>
      <w:r w:rsidRPr="006024E0">
        <w:rPr>
          <w:rFonts w:ascii="Times New Roman" w:hAnsi="Times New Roman"/>
        </w:rPr>
        <w:t xml:space="preserve"> in the classroom, unless I explicitly ask you to bring your technology on a particular day. I am a person who is so highly distractible that I must pay a software program to lock me off the Internet when I need to get work done (</w:t>
      </w:r>
      <w:hyperlink r:id="rId5" w:history="1">
        <w:r w:rsidRPr="006024E0">
          <w:rPr>
            <w:rStyle w:val="Hyperlink"/>
            <w:rFonts w:ascii="Times New Roman" w:hAnsi="Times New Roman"/>
          </w:rPr>
          <w:t>www.macfreedom.com</w:t>
        </w:r>
      </w:hyperlink>
      <w:r w:rsidRPr="006024E0">
        <w:rPr>
          <w:rFonts w:ascii="Times New Roman" w:hAnsi="Times New Roman"/>
        </w:rPr>
        <w:t xml:space="preserve">, if you’re interested—works for PCs as well). This no-computer policy exists just in </w:t>
      </w:r>
      <w:r w:rsidRPr="006024E0">
        <w:rPr>
          <w:rFonts w:ascii="Times New Roman" w:hAnsi="Times New Roman"/>
          <w:i/>
        </w:rPr>
        <w:t>case</w:t>
      </w:r>
      <w:r w:rsidRPr="006024E0">
        <w:rPr>
          <w:rFonts w:ascii="Times New Roman" w:hAnsi="Times New Roman"/>
        </w:rPr>
        <w:t xml:space="preserve"> you are as Internet-prone as I am. </w:t>
      </w:r>
    </w:p>
    <w:p w:rsidR="00FA5E28" w:rsidRPr="006024E0" w:rsidRDefault="00FA5E28" w:rsidP="008060A1">
      <w:pPr>
        <w:rPr>
          <w:rFonts w:ascii="Times New Roman" w:hAnsi="Times New Roman"/>
        </w:rPr>
      </w:pPr>
      <w:r w:rsidRPr="006024E0">
        <w:rPr>
          <w:rFonts w:ascii="Times New Roman" w:hAnsi="Times New Roman"/>
          <w:b/>
        </w:rPr>
        <w:t>Contacting Me:</w:t>
      </w:r>
      <w:r w:rsidRPr="006024E0">
        <w:rPr>
          <w:rFonts w:ascii="Times New Roman" w:hAnsi="Times New Roman"/>
        </w:rPr>
        <w:t xml:space="preserve"> I will respond to emails from you within 24-48 hours of receiving your communication. Please read this syllabus and the assignment rubrics carefully before emailing me. I will be posting copies of all course documents on the course website</w:t>
      </w:r>
      <w:r w:rsidR="0045072C" w:rsidRPr="006024E0">
        <w:rPr>
          <w:rFonts w:ascii="Times New Roman" w:hAnsi="Times New Roman"/>
        </w:rPr>
        <w:t>. Using Blackboard, you</w:t>
      </w:r>
      <w:r w:rsidRPr="006024E0">
        <w:rPr>
          <w:rFonts w:ascii="Times New Roman" w:hAnsi="Times New Roman"/>
        </w:rPr>
        <w:t xml:space="preserve"> can contact your peers with logistical inquiries. </w:t>
      </w:r>
    </w:p>
    <w:p w:rsidR="00FA5E28" w:rsidRPr="006024E0" w:rsidRDefault="00FA5E28" w:rsidP="008060A1">
      <w:pPr>
        <w:rPr>
          <w:rFonts w:ascii="Times New Roman" w:hAnsi="Times New Roman"/>
        </w:rPr>
      </w:pPr>
      <w:r w:rsidRPr="006024E0">
        <w:rPr>
          <w:rFonts w:ascii="Times New Roman" w:hAnsi="Times New Roman"/>
        </w:rPr>
        <w:t xml:space="preserve">For some small questions, email is a suitable forum. However, sometimes email is not the best way to get information. If you find you are writing a question for me that </w:t>
      </w:r>
      <w:proofErr w:type="gramStart"/>
      <w:r w:rsidRPr="006024E0">
        <w:rPr>
          <w:rFonts w:ascii="Times New Roman" w:hAnsi="Times New Roman"/>
        </w:rPr>
        <w:t>results</w:t>
      </w:r>
      <w:proofErr w:type="gramEnd"/>
      <w:r w:rsidRPr="006024E0">
        <w:rPr>
          <w:rFonts w:ascii="Times New Roman" w:hAnsi="Times New Roman"/>
        </w:rPr>
        <w:t xml:space="preserve"> in a very long email, it is probably an indication that this is a question that can be best dealt with in person. In these instances, you should come to office hours. </w:t>
      </w:r>
    </w:p>
    <w:p w:rsidR="00FA5E28" w:rsidRPr="006024E0" w:rsidRDefault="00FA5E28" w:rsidP="008060A1">
      <w:pPr>
        <w:rPr>
          <w:rFonts w:ascii="Times New Roman" w:hAnsi="Times New Roman"/>
        </w:rPr>
      </w:pPr>
      <w:r w:rsidRPr="006024E0">
        <w:rPr>
          <w:rFonts w:ascii="Times New Roman" w:hAnsi="Times New Roman"/>
          <w:b/>
        </w:rPr>
        <w:t>Submitting Assignments:</w:t>
      </w:r>
      <w:r w:rsidRPr="006024E0">
        <w:rPr>
          <w:rFonts w:ascii="Times New Roman" w:hAnsi="Times New Roman"/>
        </w:rPr>
        <w:t xml:space="preserve"> </w:t>
      </w:r>
      <w:r w:rsidR="008B306A" w:rsidRPr="006024E0">
        <w:rPr>
          <w:rFonts w:ascii="Times New Roman" w:hAnsi="Times New Roman"/>
        </w:rPr>
        <w:t xml:space="preserve">You’ll submit blog posts using </w:t>
      </w:r>
      <w:proofErr w:type="spellStart"/>
      <w:r w:rsidR="008B306A" w:rsidRPr="006024E0">
        <w:rPr>
          <w:rFonts w:ascii="Times New Roman" w:hAnsi="Times New Roman"/>
        </w:rPr>
        <w:t>WordPress</w:t>
      </w:r>
      <w:proofErr w:type="spellEnd"/>
      <w:r w:rsidR="008B306A" w:rsidRPr="006024E0">
        <w:rPr>
          <w:rFonts w:ascii="Times New Roman" w:hAnsi="Times New Roman"/>
        </w:rPr>
        <w:t>’ dashboard, which auto</w:t>
      </w:r>
      <w:r w:rsidR="00D066FF" w:rsidRPr="006024E0">
        <w:rPr>
          <w:rFonts w:ascii="Times New Roman" w:hAnsi="Times New Roman"/>
        </w:rPr>
        <w:t>matically time-stamps each post; these posts are due by 5 pm on their due date.</w:t>
      </w:r>
      <w:r w:rsidR="008B306A" w:rsidRPr="006024E0">
        <w:rPr>
          <w:rFonts w:ascii="Times New Roman" w:hAnsi="Times New Roman"/>
        </w:rPr>
        <w:t xml:space="preserve"> </w:t>
      </w:r>
      <w:r w:rsidRPr="006024E0">
        <w:rPr>
          <w:rFonts w:ascii="Times New Roman" w:hAnsi="Times New Roman"/>
        </w:rPr>
        <w:t xml:space="preserve">Send me your </w:t>
      </w:r>
      <w:r w:rsidR="008B306A" w:rsidRPr="006024E0">
        <w:rPr>
          <w:rFonts w:ascii="Times New Roman" w:hAnsi="Times New Roman"/>
        </w:rPr>
        <w:t xml:space="preserve">non-blog writing </w:t>
      </w:r>
      <w:r w:rsidRPr="006024E0">
        <w:rPr>
          <w:rFonts w:ascii="Times New Roman" w:hAnsi="Times New Roman"/>
        </w:rPr>
        <w:t xml:space="preserve">assignments </w:t>
      </w:r>
      <w:r w:rsidR="00D066FF" w:rsidRPr="006024E0">
        <w:rPr>
          <w:rFonts w:ascii="Times New Roman" w:hAnsi="Times New Roman"/>
        </w:rPr>
        <w:t xml:space="preserve">(the paper proposal and the final paper) </w:t>
      </w:r>
      <w:r w:rsidRPr="006024E0">
        <w:rPr>
          <w:rFonts w:ascii="Times New Roman" w:hAnsi="Times New Roman"/>
        </w:rPr>
        <w:t xml:space="preserve">attached to an email, in a Microsoft Word </w:t>
      </w:r>
      <w:r w:rsidR="00D066FF" w:rsidRPr="006024E0">
        <w:rPr>
          <w:rFonts w:ascii="Times New Roman" w:hAnsi="Times New Roman"/>
        </w:rPr>
        <w:t xml:space="preserve">(.doc) </w:t>
      </w:r>
      <w:r w:rsidR="00683439" w:rsidRPr="006024E0">
        <w:rPr>
          <w:rFonts w:ascii="Times New Roman" w:hAnsi="Times New Roman"/>
        </w:rPr>
        <w:t>document, by 5 pm on their</w:t>
      </w:r>
      <w:r w:rsidRPr="006024E0">
        <w:rPr>
          <w:rFonts w:ascii="Times New Roman" w:hAnsi="Times New Roman"/>
        </w:rPr>
        <w:t xml:space="preserve"> due date. I will return the documents electronically, using Word’s comments function to input my feedback</w:t>
      </w:r>
      <w:r w:rsidR="008B306A" w:rsidRPr="006024E0">
        <w:rPr>
          <w:rFonts w:ascii="Times New Roman" w:hAnsi="Times New Roman"/>
        </w:rPr>
        <w:t xml:space="preserve">; because of </w:t>
      </w:r>
      <w:proofErr w:type="spellStart"/>
      <w:r w:rsidR="008B306A" w:rsidRPr="006024E0">
        <w:rPr>
          <w:rFonts w:ascii="Times New Roman" w:hAnsi="Times New Roman"/>
        </w:rPr>
        <w:t>FERPA’s</w:t>
      </w:r>
      <w:proofErr w:type="spellEnd"/>
      <w:r w:rsidR="008B306A" w:rsidRPr="006024E0">
        <w:rPr>
          <w:rFonts w:ascii="Times New Roman" w:hAnsi="Times New Roman"/>
        </w:rPr>
        <w:t xml:space="preserve"> strictures, I won’t be able to return your grades for these papers via email, but will instead make them visible on Blackboard at the same time I email you your comments. </w:t>
      </w:r>
      <w:r w:rsidR="00683439" w:rsidRPr="006024E0">
        <w:rPr>
          <w:rFonts w:ascii="Times New Roman" w:hAnsi="Times New Roman"/>
        </w:rPr>
        <w:t xml:space="preserve">For all assignments, </w:t>
      </w:r>
      <w:r w:rsidR="008B306A" w:rsidRPr="006024E0">
        <w:rPr>
          <w:rFonts w:ascii="Times New Roman" w:hAnsi="Times New Roman"/>
        </w:rPr>
        <w:t>I</w:t>
      </w:r>
      <w:r w:rsidRPr="006024E0">
        <w:rPr>
          <w:rFonts w:ascii="Times New Roman" w:hAnsi="Times New Roman"/>
        </w:rPr>
        <w:t xml:space="preserve"> judge whether or not you’ve fulfilled the length requirement by word count, not by the number of pages in the document, so there’s no need to use a specific font or format. </w:t>
      </w:r>
    </w:p>
    <w:p w:rsidR="00FA5E28" w:rsidRPr="006024E0" w:rsidRDefault="00FA5E28" w:rsidP="008060A1">
      <w:pPr>
        <w:rPr>
          <w:rFonts w:ascii="Times New Roman" w:hAnsi="Times New Roman"/>
          <w:b/>
        </w:rPr>
      </w:pPr>
      <w:r w:rsidRPr="006024E0">
        <w:rPr>
          <w:rFonts w:ascii="Times New Roman" w:hAnsi="Times New Roman"/>
          <w:b/>
        </w:rPr>
        <w:t>Late Work:</w:t>
      </w:r>
      <w:r w:rsidRPr="006024E0">
        <w:rPr>
          <w:rFonts w:ascii="Times New Roman" w:hAnsi="Times New Roman"/>
        </w:rPr>
        <w:t xml:space="preserve"> For all assignments, late work will be penalized by a half letter grade for each day of lateness. (At 5:01 pm on the due date, your </w:t>
      </w:r>
      <w:r w:rsidR="00683439" w:rsidRPr="006024E0">
        <w:rPr>
          <w:rFonts w:ascii="Times New Roman" w:hAnsi="Times New Roman"/>
        </w:rPr>
        <w:t xml:space="preserve">work </w:t>
      </w:r>
      <w:r w:rsidRPr="006024E0">
        <w:rPr>
          <w:rFonts w:ascii="Times New Roman" w:hAnsi="Times New Roman"/>
        </w:rPr>
        <w:t xml:space="preserve">is officially one day late; at 5:01 pm the day after the due date, it’s two days late; etc.) </w:t>
      </w:r>
    </w:p>
    <w:p w:rsidR="00FA5E28" w:rsidRPr="006024E0" w:rsidRDefault="00FA5E28" w:rsidP="008060A1">
      <w:pPr>
        <w:spacing w:after="0"/>
        <w:rPr>
          <w:rFonts w:ascii="Times New Roman" w:hAnsi="Times New Roman" w:cstheme="minorHAnsi"/>
          <w:b/>
          <w:u w:val="single"/>
        </w:rPr>
      </w:pPr>
      <w:r w:rsidRPr="006024E0">
        <w:rPr>
          <w:rFonts w:ascii="Times New Roman" w:hAnsi="Times New Roman" w:cstheme="minorHAnsi"/>
          <w:b/>
        </w:rPr>
        <w:t>Undergraduate Writing Center:</w:t>
      </w:r>
      <w:r w:rsidRPr="006024E0">
        <w:rPr>
          <w:rFonts w:ascii="Times New Roman" w:hAnsi="Times New Roman" w:cstheme="minorHAnsi"/>
          <w:b/>
          <w:u w:val="single"/>
        </w:rPr>
        <w:t xml:space="preserve"> </w:t>
      </w:r>
      <w:r w:rsidRPr="006024E0">
        <w:rPr>
          <w:rFonts w:ascii="Times New Roman" w:hAnsi="Times New Roman" w:cstheme="minorHAnsi"/>
        </w:rPr>
        <w:t xml:space="preserve">The Undergraduate Writing Center, located on the second floor of the </w:t>
      </w:r>
      <w:proofErr w:type="spellStart"/>
      <w:r w:rsidRPr="006024E0">
        <w:rPr>
          <w:rFonts w:ascii="Times New Roman" w:hAnsi="Times New Roman" w:cstheme="minorHAnsi"/>
        </w:rPr>
        <w:t>Flawn</w:t>
      </w:r>
      <w:proofErr w:type="spellEnd"/>
      <w:r w:rsidRPr="006024E0">
        <w:rPr>
          <w:rFonts w:ascii="Times New Roman" w:hAnsi="Times New Roman" w:cstheme="minorHAnsi"/>
        </w:rPr>
        <w:t xml:space="preserve"> Academic Center (FAC 211), provides free, expert writing help for undergrads on a drop-in or appointment basis.  It is an excellent resource, and I strongly encourage each of</w:t>
      </w:r>
      <w:r w:rsidR="00472664">
        <w:rPr>
          <w:rFonts w:ascii="Times New Roman" w:hAnsi="Times New Roman" w:cstheme="minorHAnsi"/>
        </w:rPr>
        <w:t xml:space="preserve"> you to utilize their services.</w:t>
      </w:r>
      <w:r w:rsidRPr="006024E0">
        <w:rPr>
          <w:rFonts w:ascii="Times New Roman" w:hAnsi="Times New Roman" w:cstheme="minorHAnsi"/>
        </w:rPr>
        <w:t xml:space="preserve"> For an appointment or for more information, call 512-471-6222 or visit </w:t>
      </w:r>
      <w:proofErr w:type="gramStart"/>
      <w:r w:rsidRPr="006024E0">
        <w:rPr>
          <w:rFonts w:ascii="Times New Roman" w:hAnsi="Times New Roman" w:cstheme="minorHAnsi"/>
        </w:rPr>
        <w:t>their</w:t>
      </w:r>
      <w:proofErr w:type="gramEnd"/>
      <w:r w:rsidRPr="006024E0">
        <w:rPr>
          <w:rFonts w:ascii="Times New Roman" w:hAnsi="Times New Roman" w:cstheme="minorHAnsi"/>
        </w:rPr>
        <w:t xml:space="preserve"> website: http://uwc.utexas.edu.  </w:t>
      </w:r>
    </w:p>
    <w:p w:rsidR="00FA5E28" w:rsidRPr="006024E0" w:rsidRDefault="00FA5E28" w:rsidP="008060A1">
      <w:pPr>
        <w:spacing w:after="0"/>
        <w:rPr>
          <w:rFonts w:ascii="Times New Roman" w:hAnsi="Times New Roman" w:cstheme="minorHAnsi"/>
          <w:b/>
          <w:u w:val="single"/>
        </w:rPr>
      </w:pPr>
    </w:p>
    <w:p w:rsidR="00FA5E28" w:rsidRPr="006024E0" w:rsidRDefault="00FA5E28" w:rsidP="008060A1">
      <w:pPr>
        <w:rPr>
          <w:rFonts w:ascii="Times New Roman" w:hAnsi="Times New Roman"/>
          <w:b/>
          <w:bCs/>
        </w:rPr>
      </w:pPr>
      <w:r w:rsidRPr="006024E0">
        <w:rPr>
          <w:rFonts w:ascii="Times New Roman" w:hAnsi="Times New Roman"/>
          <w:b/>
        </w:rPr>
        <w:t>Plagiarism:</w:t>
      </w:r>
      <w:r w:rsidRPr="006024E0">
        <w:rPr>
          <w:rFonts w:ascii="Times New Roman" w:hAnsi="Times New Roman"/>
        </w:rPr>
        <w:t xml:space="preserve"> Plagiarism is a serious matter, and students caught plagiarizing will be penalized in accordance with the University’s academic integrity policy.</w:t>
      </w:r>
      <w:r w:rsidRPr="006024E0">
        <w:rPr>
          <w:rFonts w:ascii="Times New Roman" w:hAnsi="Times New Roman"/>
          <w:b/>
          <w:bCs/>
        </w:rPr>
        <w:t xml:space="preserve"> </w:t>
      </w:r>
      <w:r w:rsidRPr="006024E0">
        <w:rPr>
          <w:rFonts w:ascii="Times New Roman" w:hAnsi="Times New Roman"/>
        </w:rPr>
        <w:t xml:space="preserve">Students are required to familiarize themselves with this policy, which can be found on the University’s website at </w:t>
      </w:r>
      <w:hyperlink r:id="rId6" w:history="1">
        <w:r w:rsidRPr="006024E0">
          <w:rPr>
            <w:rStyle w:val="Hyperlink"/>
            <w:rFonts w:ascii="Times New Roman" w:hAnsi="Times New Roman"/>
          </w:rPr>
          <w:t>http://deanofstudents.utexas.edu/sjs/acint_student.php</w:t>
        </w:r>
      </w:hyperlink>
      <w:r w:rsidRPr="006024E0">
        <w:rPr>
          <w:rFonts w:ascii="Times New Roman" w:hAnsi="Times New Roman"/>
        </w:rPr>
        <w:t xml:space="preserve">. </w:t>
      </w:r>
    </w:p>
    <w:p w:rsidR="00FA5E28" w:rsidRPr="006024E0" w:rsidRDefault="00FA5E28" w:rsidP="008060A1">
      <w:pPr>
        <w:rPr>
          <w:rFonts w:ascii="Times New Roman" w:hAnsi="Times New Roman"/>
        </w:rPr>
      </w:pPr>
      <w:r w:rsidRPr="006024E0">
        <w:rPr>
          <w:rFonts w:ascii="Times New Roman" w:hAnsi="Times New Roman"/>
          <w:b/>
        </w:rPr>
        <w:t xml:space="preserve">Disabilities: </w:t>
      </w:r>
      <w:r w:rsidRPr="006024E0">
        <w:rPr>
          <w:rFonts w:ascii="Times New Roman" w:hAnsi="Times New Roman"/>
        </w:rPr>
        <w:t xml:space="preserve">Accommodations for students with documented disabilities are available. Students with physical, mental or learning disabilities should consult the University’s Services for Students with Disabilities for more information. </w:t>
      </w:r>
      <w:hyperlink r:id="rId7" w:history="1">
        <w:r w:rsidRPr="006024E0">
          <w:rPr>
            <w:rStyle w:val="Hyperlink"/>
            <w:rFonts w:ascii="Times New Roman" w:hAnsi="Times New Roman"/>
          </w:rPr>
          <w:t>http://www.utexas.edu/diversity/ddce/ssd/</w:t>
        </w:r>
      </w:hyperlink>
      <w:r w:rsidRPr="006024E0">
        <w:rPr>
          <w:rFonts w:ascii="Times New Roman" w:hAnsi="Times New Roman"/>
        </w:rPr>
        <w:t>.</w:t>
      </w:r>
    </w:p>
    <w:p w:rsidR="00683439" w:rsidRPr="006024E0" w:rsidRDefault="00FA5E28" w:rsidP="00FA5E28">
      <w:pPr>
        <w:rPr>
          <w:rFonts w:ascii="Times New Roman" w:hAnsi="Times New Roman"/>
          <w:b/>
          <w:bCs/>
        </w:rPr>
      </w:pPr>
      <w:r w:rsidRPr="006024E0">
        <w:rPr>
          <w:rFonts w:ascii="Times New Roman" w:hAnsi="Times New Roman"/>
          <w:b/>
          <w:bCs/>
        </w:rPr>
        <w:t xml:space="preserve">I reserve the right to change this syllabus and reading schedule if it proves necessary. If such a change occurs, I will alert you of it, and post a revised copy on the course website. </w:t>
      </w:r>
    </w:p>
    <w:p w:rsidR="00683439" w:rsidRPr="006024E0" w:rsidRDefault="00683439" w:rsidP="00FA5E28">
      <w:pPr>
        <w:rPr>
          <w:rFonts w:ascii="Times New Roman" w:hAnsi="Times New Roman"/>
          <w:b/>
          <w:bCs/>
        </w:rPr>
      </w:pPr>
      <w:r w:rsidRPr="006024E0">
        <w:rPr>
          <w:rFonts w:ascii="Times New Roman" w:hAnsi="Times New Roman"/>
          <w:b/>
          <w:bCs/>
        </w:rPr>
        <w:t xml:space="preserve">Schedule </w:t>
      </w:r>
    </w:p>
    <w:p w:rsidR="00FA5E28" w:rsidRPr="006024E0" w:rsidRDefault="00683439" w:rsidP="00FA5E28">
      <w:pPr>
        <w:rPr>
          <w:rFonts w:ascii="Times New Roman" w:hAnsi="Times New Roman"/>
          <w:b/>
          <w:bCs/>
          <w:i/>
        </w:rPr>
      </w:pPr>
      <w:r w:rsidRPr="006024E0">
        <w:rPr>
          <w:rFonts w:ascii="Times New Roman" w:hAnsi="Times New Roman"/>
          <w:b/>
          <w:bCs/>
          <w:i/>
        </w:rPr>
        <w:t xml:space="preserve">Readings with asterisks (*) are to be found in the course packet. Readings with two asterisks (**) will be posted on Blackboard a week before their due date. </w:t>
      </w:r>
      <w:r w:rsidR="006024E0" w:rsidRPr="006024E0">
        <w:rPr>
          <w:rFonts w:ascii="Times New Roman" w:hAnsi="Times New Roman"/>
          <w:b/>
          <w:bCs/>
          <w:i/>
        </w:rPr>
        <w:t xml:space="preserve">Readings devoid of asterisks are books. </w:t>
      </w:r>
    </w:p>
    <w:p w:rsidR="00506BC7" w:rsidRPr="006024E0" w:rsidRDefault="00506BC7">
      <w:pPr>
        <w:rPr>
          <w:rFonts w:ascii="Times New Roman" w:hAnsi="Times New Roman"/>
        </w:rPr>
      </w:pPr>
      <w:r w:rsidRPr="006024E0">
        <w:rPr>
          <w:rFonts w:ascii="Times New Roman" w:hAnsi="Times New Roman"/>
        </w:rPr>
        <w:t>Weds Jan 18: First Day of Classes</w:t>
      </w:r>
      <w:r w:rsidR="00554C56" w:rsidRPr="006024E0">
        <w:rPr>
          <w:rFonts w:ascii="Times New Roman" w:hAnsi="Times New Roman"/>
        </w:rPr>
        <w:t xml:space="preserve">: Syllabus, Introductions, The Usual. </w:t>
      </w:r>
    </w:p>
    <w:p w:rsidR="00F8294C" w:rsidRPr="006024E0" w:rsidRDefault="00506BC7">
      <w:pPr>
        <w:rPr>
          <w:rFonts w:ascii="Times New Roman" w:hAnsi="Times New Roman"/>
        </w:rPr>
      </w:pPr>
      <w:r w:rsidRPr="006024E0">
        <w:rPr>
          <w:rFonts w:ascii="Times New Roman" w:hAnsi="Times New Roman"/>
        </w:rPr>
        <w:t>Fri Jan 20</w:t>
      </w:r>
      <w:r w:rsidR="00F8294C" w:rsidRPr="006024E0">
        <w:rPr>
          <w:rFonts w:ascii="Times New Roman" w:hAnsi="Times New Roman"/>
        </w:rPr>
        <w:t xml:space="preserve">: Read for Class: </w:t>
      </w:r>
      <w:r w:rsidR="00017B2B" w:rsidRPr="006024E0">
        <w:rPr>
          <w:rFonts w:ascii="Times New Roman" w:hAnsi="Times New Roman"/>
        </w:rPr>
        <w:t>*Stearns, “Intro”; “I</w:t>
      </w:r>
      <w:r w:rsidR="00683439" w:rsidRPr="006024E0">
        <w:rPr>
          <w:rFonts w:ascii="Times New Roman" w:hAnsi="Times New Roman"/>
        </w:rPr>
        <w:t xml:space="preserve">’m Bored”. </w:t>
      </w:r>
    </w:p>
    <w:p w:rsidR="00506BC7" w:rsidRPr="006024E0" w:rsidRDefault="00506BC7">
      <w:pPr>
        <w:rPr>
          <w:rFonts w:ascii="Times New Roman" w:hAnsi="Times New Roman"/>
        </w:rPr>
      </w:pPr>
      <w:r w:rsidRPr="006024E0">
        <w:rPr>
          <w:rFonts w:ascii="Times New Roman" w:hAnsi="Times New Roman"/>
        </w:rPr>
        <w:t>Mon Jan 23</w:t>
      </w:r>
      <w:r w:rsidR="00554C56" w:rsidRPr="006024E0">
        <w:rPr>
          <w:rFonts w:ascii="Times New Roman" w:hAnsi="Times New Roman"/>
        </w:rPr>
        <w:t xml:space="preserve">: </w:t>
      </w:r>
      <w:r w:rsidR="00E66823" w:rsidRPr="006024E0">
        <w:rPr>
          <w:rFonts w:ascii="Times New Roman" w:hAnsi="Times New Roman"/>
        </w:rPr>
        <w:t>Read</w:t>
      </w:r>
      <w:r w:rsidR="00F8294C" w:rsidRPr="006024E0">
        <w:rPr>
          <w:rFonts w:ascii="Times New Roman" w:hAnsi="Times New Roman"/>
        </w:rPr>
        <w:t xml:space="preserve"> for Class: </w:t>
      </w:r>
      <w:r w:rsidR="00183018" w:rsidRPr="006024E0">
        <w:rPr>
          <w:rFonts w:ascii="Times New Roman" w:hAnsi="Times New Roman"/>
        </w:rPr>
        <w:t>*</w:t>
      </w:r>
      <w:proofErr w:type="spellStart"/>
      <w:r w:rsidR="00183018" w:rsidRPr="006024E0">
        <w:rPr>
          <w:rFonts w:ascii="Times New Roman" w:hAnsi="Times New Roman"/>
        </w:rPr>
        <w:t>Z</w:t>
      </w:r>
      <w:r w:rsidR="00017B2B" w:rsidRPr="006024E0">
        <w:rPr>
          <w:rFonts w:ascii="Times New Roman" w:hAnsi="Times New Roman"/>
        </w:rPr>
        <w:t>eli</w:t>
      </w:r>
      <w:r w:rsidR="00683439" w:rsidRPr="006024E0">
        <w:rPr>
          <w:rFonts w:ascii="Times New Roman" w:hAnsi="Times New Roman"/>
        </w:rPr>
        <w:t>zer</w:t>
      </w:r>
      <w:proofErr w:type="spellEnd"/>
      <w:r w:rsidR="00683439" w:rsidRPr="006024E0">
        <w:rPr>
          <w:rFonts w:ascii="Times New Roman" w:hAnsi="Times New Roman"/>
        </w:rPr>
        <w:t xml:space="preserve">, “From Useful to Useless.” </w:t>
      </w:r>
    </w:p>
    <w:p w:rsidR="00506BC7" w:rsidRPr="006024E0" w:rsidRDefault="00506BC7">
      <w:pPr>
        <w:rPr>
          <w:rFonts w:ascii="Times New Roman" w:hAnsi="Times New Roman"/>
        </w:rPr>
      </w:pPr>
      <w:r w:rsidRPr="006024E0">
        <w:rPr>
          <w:rFonts w:ascii="Times New Roman" w:hAnsi="Times New Roman"/>
        </w:rPr>
        <w:t>Weds Jan 25</w:t>
      </w:r>
      <w:r w:rsidR="00554C56" w:rsidRPr="006024E0">
        <w:rPr>
          <w:rFonts w:ascii="Times New Roman" w:hAnsi="Times New Roman"/>
        </w:rPr>
        <w:t xml:space="preserve">: </w:t>
      </w:r>
      <w:r w:rsidR="008B306A" w:rsidRPr="006024E0">
        <w:rPr>
          <w:rFonts w:ascii="Times New Roman" w:hAnsi="Times New Roman"/>
        </w:rPr>
        <w:t>Read for Class: *Cross, “M</w:t>
      </w:r>
      <w:r w:rsidR="00683439" w:rsidRPr="006024E0">
        <w:rPr>
          <w:rFonts w:ascii="Times New Roman" w:hAnsi="Times New Roman"/>
        </w:rPr>
        <w:t xml:space="preserve">odern Childhood, Modern Toys.” </w:t>
      </w:r>
    </w:p>
    <w:p w:rsidR="00506BC7" w:rsidRPr="006024E0" w:rsidRDefault="00506BC7">
      <w:pPr>
        <w:rPr>
          <w:rFonts w:ascii="Times New Roman" w:hAnsi="Times New Roman"/>
          <w:b/>
        </w:rPr>
      </w:pPr>
      <w:r w:rsidRPr="006024E0">
        <w:rPr>
          <w:rFonts w:ascii="Times New Roman" w:hAnsi="Times New Roman"/>
        </w:rPr>
        <w:t>Fri Jan 27</w:t>
      </w:r>
      <w:r w:rsidR="002F6413" w:rsidRPr="006024E0">
        <w:rPr>
          <w:rFonts w:ascii="Times New Roman" w:hAnsi="Times New Roman"/>
        </w:rPr>
        <w:t xml:space="preserve">: </w:t>
      </w:r>
      <w:r w:rsidR="008B306A" w:rsidRPr="006024E0">
        <w:rPr>
          <w:rFonts w:ascii="Times New Roman" w:hAnsi="Times New Roman"/>
        </w:rPr>
        <w:t>Read for Class:</w:t>
      </w:r>
      <w:r w:rsidR="008B306A" w:rsidRPr="006024E0">
        <w:rPr>
          <w:rFonts w:ascii="Times New Roman" w:hAnsi="Times New Roman"/>
          <w:b/>
        </w:rPr>
        <w:t xml:space="preserve"> </w:t>
      </w:r>
      <w:r w:rsidR="008B306A" w:rsidRPr="006024E0">
        <w:rPr>
          <w:rFonts w:ascii="Times New Roman" w:hAnsi="Times New Roman"/>
        </w:rPr>
        <w:t>*Segal, “As the Twig is Bent”; *</w:t>
      </w:r>
      <w:proofErr w:type="spellStart"/>
      <w:r w:rsidR="008B306A" w:rsidRPr="006024E0">
        <w:rPr>
          <w:rFonts w:ascii="Times New Roman" w:hAnsi="Times New Roman"/>
        </w:rPr>
        <w:t>Billman</w:t>
      </w:r>
      <w:proofErr w:type="spellEnd"/>
      <w:r w:rsidR="008B306A" w:rsidRPr="006024E0">
        <w:rPr>
          <w:rFonts w:ascii="Times New Roman" w:hAnsi="Times New Roman"/>
        </w:rPr>
        <w:t xml:space="preserve">, “The Rise of Series Fiction,” “Edward </w:t>
      </w:r>
      <w:proofErr w:type="spellStart"/>
      <w:r w:rsidR="008B306A" w:rsidRPr="006024E0">
        <w:rPr>
          <w:rFonts w:ascii="Times New Roman" w:hAnsi="Times New Roman"/>
        </w:rPr>
        <w:t>Stratemeyer</w:t>
      </w:r>
      <w:proofErr w:type="spellEnd"/>
      <w:r w:rsidR="008B306A" w:rsidRPr="006024E0">
        <w:rPr>
          <w:rFonts w:ascii="Times New Roman" w:hAnsi="Times New Roman"/>
        </w:rPr>
        <w:t xml:space="preserve">.” </w:t>
      </w:r>
    </w:p>
    <w:p w:rsidR="008B306A" w:rsidRPr="006024E0" w:rsidRDefault="00506BC7">
      <w:pPr>
        <w:rPr>
          <w:rFonts w:ascii="Times New Roman" w:hAnsi="Times New Roman"/>
        </w:rPr>
      </w:pPr>
      <w:r w:rsidRPr="006024E0">
        <w:rPr>
          <w:rFonts w:ascii="Times New Roman" w:hAnsi="Times New Roman"/>
        </w:rPr>
        <w:t>Mon Jan 30</w:t>
      </w:r>
      <w:r w:rsidR="00F8294C" w:rsidRPr="006024E0">
        <w:rPr>
          <w:rFonts w:ascii="Times New Roman" w:hAnsi="Times New Roman"/>
        </w:rPr>
        <w:t xml:space="preserve">: </w:t>
      </w:r>
      <w:r w:rsidR="008B306A" w:rsidRPr="006024E0">
        <w:rPr>
          <w:rFonts w:ascii="Times New Roman" w:hAnsi="Times New Roman"/>
        </w:rPr>
        <w:t>In-Class Workshop Da</w:t>
      </w:r>
      <w:r w:rsidR="00B158F2" w:rsidRPr="006024E0">
        <w:rPr>
          <w:rFonts w:ascii="Times New Roman" w:hAnsi="Times New Roman"/>
        </w:rPr>
        <w:t xml:space="preserve">y (Bring Your Laptop): Blogging, part 1. </w:t>
      </w:r>
      <w:r w:rsidR="008B306A" w:rsidRPr="006024E0">
        <w:rPr>
          <w:rFonts w:ascii="Times New Roman" w:hAnsi="Times New Roman"/>
        </w:rPr>
        <w:t xml:space="preserve"> </w:t>
      </w:r>
    </w:p>
    <w:p w:rsidR="00CE4A1D" w:rsidRPr="006024E0" w:rsidRDefault="00506BC7">
      <w:pPr>
        <w:rPr>
          <w:rFonts w:ascii="Times New Roman" w:hAnsi="Times New Roman"/>
        </w:rPr>
      </w:pPr>
      <w:r w:rsidRPr="006024E0">
        <w:rPr>
          <w:rFonts w:ascii="Times New Roman" w:hAnsi="Times New Roman"/>
        </w:rPr>
        <w:t>Weds Feb 1</w:t>
      </w:r>
      <w:r w:rsidR="00473A6A" w:rsidRPr="006024E0">
        <w:rPr>
          <w:rFonts w:ascii="Times New Roman" w:hAnsi="Times New Roman"/>
        </w:rPr>
        <w:t xml:space="preserve">: </w:t>
      </w:r>
      <w:r w:rsidR="00B158F2" w:rsidRPr="006024E0">
        <w:rPr>
          <w:rFonts w:ascii="Times New Roman" w:hAnsi="Times New Roman"/>
        </w:rPr>
        <w:t xml:space="preserve">In-Class Workshop Day (Bring Your Laptop): Blogging, part 2. </w:t>
      </w:r>
    </w:p>
    <w:p w:rsidR="00B158F2" w:rsidRPr="006024E0" w:rsidRDefault="00506BC7">
      <w:pPr>
        <w:rPr>
          <w:rFonts w:ascii="Times New Roman" w:hAnsi="Times New Roman"/>
        </w:rPr>
      </w:pPr>
      <w:r w:rsidRPr="006024E0">
        <w:rPr>
          <w:rFonts w:ascii="Times New Roman" w:hAnsi="Times New Roman"/>
        </w:rPr>
        <w:t>Fri Feb 3</w:t>
      </w:r>
      <w:r w:rsidR="00636755" w:rsidRPr="006024E0">
        <w:rPr>
          <w:rFonts w:ascii="Times New Roman" w:hAnsi="Times New Roman"/>
        </w:rPr>
        <w:t xml:space="preserve">: </w:t>
      </w:r>
      <w:r w:rsidR="008B306A" w:rsidRPr="006024E0">
        <w:rPr>
          <w:rFonts w:ascii="Times New Roman" w:hAnsi="Times New Roman"/>
          <w:b/>
        </w:rPr>
        <w:t xml:space="preserve">First Blog Post Due, by 5 pm. </w:t>
      </w:r>
      <w:r w:rsidR="00B158F2" w:rsidRPr="006024E0">
        <w:rPr>
          <w:rFonts w:ascii="Times New Roman" w:hAnsi="Times New Roman"/>
        </w:rPr>
        <w:t>Read for Class: *Collins, “Boy Scouts: A Battle for Martial Values”; “Commercialism in War: Jobs for Juveniles and Toys for Tots”; “Adv</w:t>
      </w:r>
      <w:r w:rsidR="006024E0" w:rsidRPr="006024E0">
        <w:rPr>
          <w:rFonts w:ascii="Times New Roman" w:hAnsi="Times New Roman"/>
        </w:rPr>
        <w:t xml:space="preserve">ertising the War to Children.” </w:t>
      </w:r>
    </w:p>
    <w:p w:rsidR="00B158F2" w:rsidRPr="006024E0" w:rsidRDefault="00506BC7" w:rsidP="00B158F2">
      <w:pPr>
        <w:rPr>
          <w:rFonts w:ascii="Times New Roman" w:hAnsi="Times New Roman"/>
        </w:rPr>
      </w:pPr>
      <w:r w:rsidRPr="006024E0">
        <w:rPr>
          <w:rFonts w:ascii="Times New Roman" w:hAnsi="Times New Roman"/>
        </w:rPr>
        <w:t>Mon Feb 6</w:t>
      </w:r>
      <w:r w:rsidR="00636755" w:rsidRPr="006024E0">
        <w:rPr>
          <w:rFonts w:ascii="Times New Roman" w:hAnsi="Times New Roman"/>
        </w:rPr>
        <w:t xml:space="preserve">: </w:t>
      </w:r>
      <w:r w:rsidR="00B158F2" w:rsidRPr="006024E0">
        <w:rPr>
          <w:rFonts w:ascii="Times New Roman" w:hAnsi="Times New Roman"/>
        </w:rPr>
        <w:t xml:space="preserve">Read for Class: *Kasson, “Behind Shirley Temple’s Smile.” </w:t>
      </w:r>
    </w:p>
    <w:p w:rsidR="00B158F2" w:rsidRPr="006024E0" w:rsidRDefault="00506BC7" w:rsidP="00B158F2">
      <w:pPr>
        <w:rPr>
          <w:rFonts w:ascii="Times New Roman" w:hAnsi="Times New Roman"/>
        </w:rPr>
      </w:pPr>
      <w:r w:rsidRPr="006024E0">
        <w:rPr>
          <w:rFonts w:ascii="Times New Roman" w:hAnsi="Times New Roman"/>
        </w:rPr>
        <w:t>Weds Feb 8</w:t>
      </w:r>
      <w:r w:rsidR="00636755" w:rsidRPr="006024E0">
        <w:rPr>
          <w:rFonts w:ascii="Times New Roman" w:hAnsi="Times New Roman"/>
        </w:rPr>
        <w:t xml:space="preserve">: </w:t>
      </w:r>
      <w:r w:rsidR="006024E0" w:rsidRPr="006024E0">
        <w:rPr>
          <w:rFonts w:ascii="Times New Roman" w:hAnsi="Times New Roman"/>
        </w:rPr>
        <w:t xml:space="preserve">Read for Class: </w:t>
      </w:r>
      <w:proofErr w:type="spellStart"/>
      <w:r w:rsidR="00B158F2" w:rsidRPr="006024E0">
        <w:rPr>
          <w:rFonts w:ascii="Times New Roman" w:hAnsi="Times New Roman"/>
        </w:rPr>
        <w:t>Hajdu</w:t>
      </w:r>
      <w:proofErr w:type="spellEnd"/>
      <w:r w:rsidR="00B158F2" w:rsidRPr="006024E0">
        <w:rPr>
          <w:rFonts w:ascii="Times New Roman" w:hAnsi="Times New Roman"/>
        </w:rPr>
        <w:t xml:space="preserve">, chapters 1-4. </w:t>
      </w:r>
    </w:p>
    <w:p w:rsidR="00B158F2" w:rsidRPr="006024E0" w:rsidRDefault="00506BC7" w:rsidP="00B158F2">
      <w:pPr>
        <w:rPr>
          <w:rFonts w:ascii="Times New Roman" w:hAnsi="Times New Roman"/>
        </w:rPr>
      </w:pPr>
      <w:r w:rsidRPr="006024E0">
        <w:rPr>
          <w:rFonts w:ascii="Times New Roman" w:hAnsi="Times New Roman"/>
        </w:rPr>
        <w:t>Fri Feb 10</w:t>
      </w:r>
      <w:r w:rsidR="00636755" w:rsidRPr="006024E0">
        <w:rPr>
          <w:rFonts w:ascii="Times New Roman" w:hAnsi="Times New Roman"/>
        </w:rPr>
        <w:t xml:space="preserve">: </w:t>
      </w:r>
      <w:r w:rsidR="00B158F2" w:rsidRPr="006024E0">
        <w:rPr>
          <w:rFonts w:ascii="Times New Roman" w:hAnsi="Times New Roman"/>
        </w:rPr>
        <w:t xml:space="preserve">Read for Class: </w:t>
      </w:r>
      <w:proofErr w:type="spellStart"/>
      <w:r w:rsidR="00B158F2" w:rsidRPr="006024E0">
        <w:rPr>
          <w:rFonts w:ascii="Times New Roman" w:hAnsi="Times New Roman"/>
        </w:rPr>
        <w:t>Hajdu</w:t>
      </w:r>
      <w:proofErr w:type="spellEnd"/>
      <w:r w:rsidR="00B158F2" w:rsidRPr="006024E0">
        <w:rPr>
          <w:rFonts w:ascii="Times New Roman" w:hAnsi="Times New Roman"/>
        </w:rPr>
        <w:t xml:space="preserve">, chapters 5-8. </w:t>
      </w:r>
    </w:p>
    <w:p w:rsidR="00B158F2" w:rsidRPr="006024E0" w:rsidRDefault="00506BC7" w:rsidP="00B158F2">
      <w:pPr>
        <w:rPr>
          <w:rFonts w:ascii="Times New Roman" w:hAnsi="Times New Roman"/>
        </w:rPr>
      </w:pPr>
      <w:r w:rsidRPr="006024E0">
        <w:rPr>
          <w:rFonts w:ascii="Times New Roman" w:hAnsi="Times New Roman"/>
        </w:rPr>
        <w:t>Mon Feb 13</w:t>
      </w:r>
      <w:r w:rsidR="00F8294C" w:rsidRPr="006024E0">
        <w:rPr>
          <w:rFonts w:ascii="Times New Roman" w:hAnsi="Times New Roman"/>
        </w:rPr>
        <w:t xml:space="preserve">: </w:t>
      </w:r>
      <w:r w:rsidR="00F8294C" w:rsidRPr="006024E0">
        <w:rPr>
          <w:rFonts w:ascii="Times New Roman" w:hAnsi="Times New Roman"/>
          <w:b/>
        </w:rPr>
        <w:t>Second Blog Post Due, by 5 pm.</w:t>
      </w:r>
      <w:r w:rsidR="00F8294C" w:rsidRPr="006024E0">
        <w:rPr>
          <w:rFonts w:ascii="Times New Roman" w:hAnsi="Times New Roman"/>
        </w:rPr>
        <w:t xml:space="preserve"> </w:t>
      </w:r>
      <w:r w:rsidR="00B158F2" w:rsidRPr="006024E0">
        <w:rPr>
          <w:rFonts w:ascii="Times New Roman" w:hAnsi="Times New Roman"/>
        </w:rPr>
        <w:t xml:space="preserve">Read for Class: </w:t>
      </w:r>
      <w:proofErr w:type="spellStart"/>
      <w:r w:rsidR="00B158F2" w:rsidRPr="006024E0">
        <w:rPr>
          <w:rFonts w:ascii="Times New Roman" w:hAnsi="Times New Roman"/>
        </w:rPr>
        <w:t>Hajdu</w:t>
      </w:r>
      <w:proofErr w:type="spellEnd"/>
      <w:r w:rsidR="00B158F2" w:rsidRPr="006024E0">
        <w:rPr>
          <w:rFonts w:ascii="Times New Roman" w:hAnsi="Times New Roman"/>
        </w:rPr>
        <w:t xml:space="preserve">, chapters 9-12. </w:t>
      </w:r>
    </w:p>
    <w:p w:rsidR="00B158F2" w:rsidRPr="006024E0" w:rsidRDefault="00506BC7" w:rsidP="00B158F2">
      <w:pPr>
        <w:rPr>
          <w:rFonts w:ascii="Times New Roman" w:hAnsi="Times New Roman"/>
        </w:rPr>
      </w:pPr>
      <w:r w:rsidRPr="006024E0">
        <w:rPr>
          <w:rFonts w:ascii="Times New Roman" w:hAnsi="Times New Roman"/>
        </w:rPr>
        <w:t>Weds Feb 15</w:t>
      </w:r>
      <w:r w:rsidR="00FA27A0" w:rsidRPr="006024E0">
        <w:rPr>
          <w:rFonts w:ascii="Times New Roman" w:hAnsi="Times New Roman"/>
        </w:rPr>
        <w:t xml:space="preserve">: </w:t>
      </w:r>
      <w:r w:rsidR="00B158F2" w:rsidRPr="006024E0">
        <w:rPr>
          <w:rFonts w:ascii="Times New Roman" w:hAnsi="Times New Roman"/>
        </w:rPr>
        <w:t xml:space="preserve">Read for Class: Finish </w:t>
      </w:r>
      <w:proofErr w:type="spellStart"/>
      <w:r w:rsidR="00B158F2" w:rsidRPr="006024E0">
        <w:rPr>
          <w:rFonts w:ascii="Times New Roman" w:hAnsi="Times New Roman"/>
        </w:rPr>
        <w:t>Hajdu</w:t>
      </w:r>
      <w:proofErr w:type="spellEnd"/>
      <w:r w:rsidR="00B158F2" w:rsidRPr="006024E0">
        <w:rPr>
          <w:rFonts w:ascii="Times New Roman" w:hAnsi="Times New Roman"/>
        </w:rPr>
        <w:t xml:space="preserve">. </w:t>
      </w:r>
    </w:p>
    <w:p w:rsidR="00B158F2" w:rsidRPr="006024E0" w:rsidRDefault="00506BC7" w:rsidP="00CE4A1D">
      <w:pPr>
        <w:rPr>
          <w:rFonts w:ascii="Times New Roman" w:hAnsi="Times New Roman"/>
        </w:rPr>
      </w:pPr>
      <w:r w:rsidRPr="006024E0">
        <w:rPr>
          <w:rFonts w:ascii="Times New Roman" w:hAnsi="Times New Roman"/>
        </w:rPr>
        <w:t>Fri Feb 17</w:t>
      </w:r>
      <w:r w:rsidR="00B83B4F" w:rsidRPr="006024E0">
        <w:rPr>
          <w:rFonts w:ascii="Times New Roman" w:hAnsi="Times New Roman"/>
        </w:rPr>
        <w:t xml:space="preserve">: </w:t>
      </w:r>
      <w:r w:rsidR="00B158F2" w:rsidRPr="006024E0">
        <w:rPr>
          <w:rFonts w:ascii="Times New Roman" w:hAnsi="Times New Roman"/>
        </w:rPr>
        <w:t>Read for Class: *</w:t>
      </w:r>
      <w:proofErr w:type="spellStart"/>
      <w:r w:rsidR="00B158F2" w:rsidRPr="006024E0">
        <w:rPr>
          <w:rFonts w:ascii="Times New Roman" w:hAnsi="Times New Roman"/>
        </w:rPr>
        <w:t>Spigel</w:t>
      </w:r>
      <w:proofErr w:type="spellEnd"/>
      <w:r w:rsidR="00B158F2" w:rsidRPr="006024E0">
        <w:rPr>
          <w:rFonts w:ascii="Times New Roman" w:hAnsi="Times New Roman"/>
        </w:rPr>
        <w:t xml:space="preserve">, “Seducing the Innocent”; *Bradbury, “The Veldt.” </w:t>
      </w:r>
    </w:p>
    <w:p w:rsidR="00B158F2" w:rsidRPr="006024E0" w:rsidRDefault="00506BC7" w:rsidP="00B158F2">
      <w:pPr>
        <w:rPr>
          <w:rFonts w:ascii="Times New Roman" w:hAnsi="Times New Roman"/>
        </w:rPr>
      </w:pPr>
      <w:r w:rsidRPr="006024E0">
        <w:rPr>
          <w:rFonts w:ascii="Times New Roman" w:hAnsi="Times New Roman"/>
        </w:rPr>
        <w:t>Mon Feb 20</w:t>
      </w:r>
      <w:r w:rsidR="00B83B4F" w:rsidRPr="006024E0">
        <w:rPr>
          <w:rFonts w:ascii="Times New Roman" w:hAnsi="Times New Roman"/>
        </w:rPr>
        <w:t xml:space="preserve">: </w:t>
      </w:r>
      <w:r w:rsidR="00B158F2" w:rsidRPr="006024E0">
        <w:rPr>
          <w:rFonts w:ascii="Times New Roman" w:hAnsi="Times New Roman"/>
        </w:rPr>
        <w:t>Read for Class: *</w:t>
      </w:r>
      <w:proofErr w:type="spellStart"/>
      <w:r w:rsidR="00B158F2" w:rsidRPr="006024E0">
        <w:rPr>
          <w:rFonts w:ascii="Times New Roman" w:hAnsi="Times New Roman"/>
        </w:rPr>
        <w:t>Chudacoff</w:t>
      </w:r>
      <w:proofErr w:type="spellEnd"/>
      <w:r w:rsidR="00B158F2" w:rsidRPr="006024E0">
        <w:rPr>
          <w:rFonts w:ascii="Times New Roman" w:hAnsi="Times New Roman"/>
        </w:rPr>
        <w:t xml:space="preserve">, “The Commercialization and Co-optation of Children’s Play.” </w:t>
      </w:r>
    </w:p>
    <w:p w:rsidR="00B158F2" w:rsidRPr="006024E0" w:rsidRDefault="00506BC7" w:rsidP="00B158F2">
      <w:pPr>
        <w:rPr>
          <w:rFonts w:ascii="Times New Roman" w:hAnsi="Times New Roman"/>
        </w:rPr>
      </w:pPr>
      <w:r w:rsidRPr="006024E0">
        <w:rPr>
          <w:rFonts w:ascii="Times New Roman" w:hAnsi="Times New Roman"/>
        </w:rPr>
        <w:t>Weds Feb 22</w:t>
      </w:r>
      <w:r w:rsidR="00F30679" w:rsidRPr="006024E0">
        <w:rPr>
          <w:rFonts w:ascii="Times New Roman" w:hAnsi="Times New Roman"/>
        </w:rPr>
        <w:t xml:space="preserve">: </w:t>
      </w:r>
      <w:r w:rsidR="00B158F2" w:rsidRPr="006024E0">
        <w:rPr>
          <w:rFonts w:ascii="Times New Roman" w:hAnsi="Times New Roman"/>
        </w:rPr>
        <w:t xml:space="preserve">Read for Class: *Douglas, </w:t>
      </w:r>
      <w:r w:rsidR="00B158F2" w:rsidRPr="006024E0">
        <w:rPr>
          <w:rFonts w:ascii="Times New Roman" w:hAnsi="Times New Roman"/>
          <w:szCs w:val="20"/>
        </w:rPr>
        <w:t>“Introduction,” “Fractured Fairy Tales,” “Mama Said.”</w:t>
      </w:r>
      <w:r w:rsidR="006024E0" w:rsidRPr="006024E0">
        <w:rPr>
          <w:rFonts w:ascii="Times New Roman" w:hAnsi="Times New Roman"/>
          <w:szCs w:val="20"/>
        </w:rPr>
        <w:t xml:space="preserve"> </w:t>
      </w:r>
    </w:p>
    <w:p w:rsidR="00B158F2" w:rsidRPr="006024E0" w:rsidRDefault="00506BC7" w:rsidP="00B158F2">
      <w:pPr>
        <w:rPr>
          <w:rFonts w:ascii="Times New Roman" w:hAnsi="Times New Roman"/>
        </w:rPr>
      </w:pPr>
      <w:r w:rsidRPr="006024E0">
        <w:rPr>
          <w:rFonts w:ascii="Times New Roman" w:hAnsi="Times New Roman"/>
        </w:rPr>
        <w:t>Fri Feb 24</w:t>
      </w:r>
      <w:r w:rsidR="00F8294C" w:rsidRPr="006024E0">
        <w:rPr>
          <w:rFonts w:ascii="Times New Roman" w:hAnsi="Times New Roman"/>
        </w:rPr>
        <w:t xml:space="preserve">: </w:t>
      </w:r>
      <w:r w:rsidR="00F8294C" w:rsidRPr="006024E0">
        <w:rPr>
          <w:rFonts w:ascii="Times New Roman" w:hAnsi="Times New Roman"/>
          <w:b/>
        </w:rPr>
        <w:t>Third Blog Post Due, by 5 pm</w:t>
      </w:r>
      <w:r w:rsidR="00F8294C" w:rsidRPr="006024E0">
        <w:rPr>
          <w:rFonts w:ascii="Times New Roman" w:hAnsi="Times New Roman"/>
        </w:rPr>
        <w:t xml:space="preserve">. </w:t>
      </w:r>
      <w:r w:rsidR="00B158F2" w:rsidRPr="006024E0">
        <w:rPr>
          <w:rFonts w:ascii="Times New Roman" w:hAnsi="Times New Roman"/>
        </w:rPr>
        <w:t xml:space="preserve">Read for Class: *Paris, “Happily Ever After.” </w:t>
      </w:r>
    </w:p>
    <w:p w:rsidR="00B158F2" w:rsidRPr="006024E0" w:rsidRDefault="00506BC7">
      <w:pPr>
        <w:rPr>
          <w:rFonts w:ascii="Times New Roman" w:hAnsi="Times New Roman"/>
        </w:rPr>
      </w:pPr>
      <w:r w:rsidRPr="006024E0">
        <w:rPr>
          <w:rFonts w:ascii="Times New Roman" w:hAnsi="Times New Roman"/>
        </w:rPr>
        <w:t>Mon Feb 27</w:t>
      </w:r>
      <w:r w:rsidR="0007451E" w:rsidRPr="006024E0">
        <w:rPr>
          <w:rFonts w:ascii="Times New Roman" w:hAnsi="Times New Roman"/>
        </w:rPr>
        <w:t xml:space="preserve">: </w:t>
      </w:r>
      <w:r w:rsidR="00B158F2" w:rsidRPr="006024E0">
        <w:rPr>
          <w:rFonts w:ascii="Times New Roman" w:hAnsi="Times New Roman"/>
        </w:rPr>
        <w:t>Read for Class: *</w:t>
      </w:r>
      <w:r w:rsidR="009B1707" w:rsidRPr="006024E0">
        <w:rPr>
          <w:rFonts w:ascii="Times New Roman" w:hAnsi="Times New Roman"/>
        </w:rPr>
        <w:t>*</w:t>
      </w:r>
      <w:r w:rsidR="00B158F2" w:rsidRPr="006024E0">
        <w:rPr>
          <w:rFonts w:ascii="Times New Roman" w:hAnsi="Times New Roman"/>
        </w:rPr>
        <w:t>Morrow, *</w:t>
      </w:r>
      <w:r w:rsidR="009B1707" w:rsidRPr="006024E0">
        <w:rPr>
          <w:rFonts w:ascii="Times New Roman" w:hAnsi="Times New Roman"/>
        </w:rPr>
        <w:t>*</w:t>
      </w:r>
      <w:r w:rsidR="00B158F2" w:rsidRPr="006024E0">
        <w:rPr>
          <w:rFonts w:ascii="Times New Roman" w:hAnsi="Times New Roman"/>
        </w:rPr>
        <w:t xml:space="preserve">Winn. </w:t>
      </w:r>
    </w:p>
    <w:p w:rsidR="00B158F2" w:rsidRPr="006024E0" w:rsidRDefault="00506BC7">
      <w:pPr>
        <w:rPr>
          <w:rFonts w:ascii="Times New Roman" w:hAnsi="Times New Roman"/>
        </w:rPr>
      </w:pPr>
      <w:r w:rsidRPr="006024E0">
        <w:rPr>
          <w:rFonts w:ascii="Times New Roman" w:hAnsi="Times New Roman"/>
        </w:rPr>
        <w:t>Weds Feb 29</w:t>
      </w:r>
      <w:r w:rsidR="0007451E" w:rsidRPr="006024E0">
        <w:rPr>
          <w:rFonts w:ascii="Times New Roman" w:hAnsi="Times New Roman"/>
        </w:rPr>
        <w:t xml:space="preserve">: </w:t>
      </w:r>
      <w:r w:rsidR="00B158F2" w:rsidRPr="006024E0">
        <w:rPr>
          <w:rFonts w:ascii="Times New Roman" w:hAnsi="Times New Roman"/>
        </w:rPr>
        <w:t xml:space="preserve">Read for Class: *Postman, “Introduction,” “When There Were No Children,” “The Beginning of the End.” </w:t>
      </w:r>
    </w:p>
    <w:p w:rsidR="00B158F2" w:rsidRPr="006024E0" w:rsidRDefault="00506BC7">
      <w:pPr>
        <w:rPr>
          <w:rFonts w:ascii="Times New Roman" w:hAnsi="Times New Roman"/>
        </w:rPr>
      </w:pPr>
      <w:r w:rsidRPr="006024E0">
        <w:rPr>
          <w:rFonts w:ascii="Times New Roman" w:hAnsi="Times New Roman"/>
        </w:rPr>
        <w:t>Fri March 1</w:t>
      </w:r>
      <w:r w:rsidR="0007451E" w:rsidRPr="006024E0">
        <w:rPr>
          <w:rFonts w:ascii="Times New Roman" w:hAnsi="Times New Roman"/>
        </w:rPr>
        <w:t xml:space="preserve">: </w:t>
      </w:r>
      <w:r w:rsidR="00B158F2" w:rsidRPr="006024E0">
        <w:rPr>
          <w:rFonts w:ascii="Times New Roman" w:hAnsi="Times New Roman"/>
        </w:rPr>
        <w:t xml:space="preserve">Read for Class: *Cross, “Spinning Out of Control.” </w:t>
      </w:r>
    </w:p>
    <w:p w:rsidR="00B158F2" w:rsidRPr="006024E0" w:rsidRDefault="00506BC7" w:rsidP="00B158F2">
      <w:pPr>
        <w:rPr>
          <w:rFonts w:ascii="Times New Roman" w:hAnsi="Times New Roman"/>
        </w:rPr>
      </w:pPr>
      <w:r w:rsidRPr="006024E0">
        <w:rPr>
          <w:rFonts w:ascii="Times New Roman" w:hAnsi="Times New Roman"/>
        </w:rPr>
        <w:t>Mon March 5</w:t>
      </w:r>
      <w:r w:rsidR="0007451E" w:rsidRPr="006024E0">
        <w:rPr>
          <w:rFonts w:ascii="Times New Roman" w:hAnsi="Times New Roman"/>
        </w:rPr>
        <w:t xml:space="preserve">: </w:t>
      </w:r>
      <w:r w:rsidR="00B158F2" w:rsidRPr="006024E0">
        <w:rPr>
          <w:rFonts w:ascii="Times New Roman" w:hAnsi="Times New Roman"/>
        </w:rPr>
        <w:t>Read for Class: *</w:t>
      </w:r>
      <w:proofErr w:type="spellStart"/>
      <w:r w:rsidR="00B158F2" w:rsidRPr="006024E0">
        <w:rPr>
          <w:rFonts w:ascii="Times New Roman" w:hAnsi="Times New Roman"/>
        </w:rPr>
        <w:t>Seiter</w:t>
      </w:r>
      <w:proofErr w:type="spellEnd"/>
      <w:r w:rsidR="00B158F2" w:rsidRPr="006024E0">
        <w:rPr>
          <w:rFonts w:ascii="Times New Roman" w:hAnsi="Times New Roman"/>
        </w:rPr>
        <w:t xml:space="preserve">, “Utopia or Discrimination.” </w:t>
      </w:r>
    </w:p>
    <w:p w:rsidR="00B158F2" w:rsidRPr="006024E0" w:rsidRDefault="00506BC7" w:rsidP="00B158F2">
      <w:pPr>
        <w:rPr>
          <w:rFonts w:ascii="Times New Roman" w:hAnsi="Times New Roman"/>
        </w:rPr>
      </w:pPr>
      <w:r w:rsidRPr="006024E0">
        <w:rPr>
          <w:rFonts w:ascii="Times New Roman" w:hAnsi="Times New Roman"/>
        </w:rPr>
        <w:t>Weds March 7</w:t>
      </w:r>
      <w:r w:rsidR="00D600C5" w:rsidRPr="006024E0">
        <w:rPr>
          <w:rFonts w:ascii="Times New Roman" w:hAnsi="Times New Roman"/>
        </w:rPr>
        <w:t xml:space="preserve">: </w:t>
      </w:r>
      <w:r w:rsidR="00B158F2" w:rsidRPr="006024E0">
        <w:rPr>
          <w:rFonts w:ascii="Times New Roman" w:hAnsi="Times New Roman"/>
        </w:rPr>
        <w:t xml:space="preserve">Read for Class: *Chin, “Hemmed In and Shut Out,” “Anthropologist Takes Inner-City Children on Shopping Sprees.” </w:t>
      </w:r>
    </w:p>
    <w:p w:rsidR="00B158F2" w:rsidRPr="006024E0" w:rsidRDefault="00506BC7" w:rsidP="00B158F2">
      <w:pPr>
        <w:rPr>
          <w:rFonts w:ascii="Times New Roman" w:hAnsi="Times New Roman"/>
        </w:rPr>
      </w:pPr>
      <w:r w:rsidRPr="006024E0">
        <w:rPr>
          <w:rFonts w:ascii="Times New Roman" w:hAnsi="Times New Roman"/>
        </w:rPr>
        <w:t>Fri March 9</w:t>
      </w:r>
      <w:r w:rsidR="00F8294C" w:rsidRPr="006024E0">
        <w:rPr>
          <w:rFonts w:ascii="Times New Roman" w:hAnsi="Times New Roman"/>
        </w:rPr>
        <w:t xml:space="preserve">: </w:t>
      </w:r>
      <w:r w:rsidR="00F8294C" w:rsidRPr="006024E0">
        <w:rPr>
          <w:rFonts w:ascii="Times New Roman" w:hAnsi="Times New Roman"/>
          <w:b/>
        </w:rPr>
        <w:t xml:space="preserve">Fourth Blog Post Due, by 5 pm. </w:t>
      </w:r>
      <w:r w:rsidR="00B158F2" w:rsidRPr="006024E0">
        <w:rPr>
          <w:rFonts w:ascii="Times New Roman" w:hAnsi="Times New Roman"/>
        </w:rPr>
        <w:t xml:space="preserve">Read for Class: *Chin, “Ethnically Correct Dolls: Toying with the Race Industry.” </w:t>
      </w:r>
    </w:p>
    <w:p w:rsidR="005E0555" w:rsidRPr="006024E0" w:rsidRDefault="005E0555">
      <w:pPr>
        <w:rPr>
          <w:rFonts w:ascii="Times New Roman" w:hAnsi="Times New Roman"/>
        </w:rPr>
      </w:pPr>
      <w:r w:rsidRPr="006024E0">
        <w:rPr>
          <w:rFonts w:ascii="Times New Roman" w:hAnsi="Times New Roman"/>
        </w:rPr>
        <w:t xml:space="preserve">Mon March 12: No Class! Spring Break  </w:t>
      </w:r>
    </w:p>
    <w:p w:rsidR="005E0555" w:rsidRPr="006024E0" w:rsidRDefault="005E0555">
      <w:pPr>
        <w:rPr>
          <w:rFonts w:ascii="Times New Roman" w:hAnsi="Times New Roman"/>
        </w:rPr>
      </w:pPr>
      <w:r w:rsidRPr="006024E0">
        <w:rPr>
          <w:rFonts w:ascii="Times New Roman" w:hAnsi="Times New Roman"/>
        </w:rPr>
        <w:t xml:space="preserve">Weds March 15: No Class! Spring Break </w:t>
      </w:r>
    </w:p>
    <w:p w:rsidR="00506BC7" w:rsidRPr="006024E0" w:rsidRDefault="005E0555">
      <w:pPr>
        <w:rPr>
          <w:rFonts w:ascii="Times New Roman" w:hAnsi="Times New Roman"/>
        </w:rPr>
      </w:pPr>
      <w:r w:rsidRPr="006024E0">
        <w:rPr>
          <w:rFonts w:ascii="Times New Roman" w:hAnsi="Times New Roman"/>
        </w:rPr>
        <w:t xml:space="preserve">Fri March 17: No Class! Spring Break </w:t>
      </w:r>
    </w:p>
    <w:p w:rsidR="00B158F2" w:rsidRPr="006024E0" w:rsidRDefault="00506BC7">
      <w:pPr>
        <w:rPr>
          <w:rFonts w:ascii="Times New Roman" w:hAnsi="Times New Roman"/>
        </w:rPr>
      </w:pPr>
      <w:r w:rsidRPr="006024E0">
        <w:rPr>
          <w:rFonts w:ascii="Times New Roman" w:hAnsi="Times New Roman"/>
        </w:rPr>
        <w:t>Mon March 19</w:t>
      </w:r>
      <w:r w:rsidR="00D600C5" w:rsidRPr="006024E0">
        <w:rPr>
          <w:rFonts w:ascii="Times New Roman" w:hAnsi="Times New Roman"/>
        </w:rPr>
        <w:t xml:space="preserve">: </w:t>
      </w:r>
      <w:r w:rsidR="00B158F2" w:rsidRPr="006024E0">
        <w:rPr>
          <w:rFonts w:ascii="Times New Roman" w:hAnsi="Times New Roman"/>
        </w:rPr>
        <w:t xml:space="preserve">Read for Class: *James, “Confections, Concoctions, and Conceptions.” </w:t>
      </w:r>
    </w:p>
    <w:p w:rsidR="00B158F2" w:rsidRPr="006024E0" w:rsidRDefault="00506BC7" w:rsidP="00B158F2">
      <w:pPr>
        <w:rPr>
          <w:rFonts w:ascii="Times New Roman" w:hAnsi="Times New Roman"/>
        </w:rPr>
      </w:pPr>
      <w:r w:rsidRPr="006024E0">
        <w:rPr>
          <w:rFonts w:ascii="Times New Roman" w:hAnsi="Times New Roman"/>
        </w:rPr>
        <w:t>Weds March 21</w:t>
      </w:r>
      <w:r w:rsidR="00D600C5" w:rsidRPr="006024E0">
        <w:rPr>
          <w:rFonts w:ascii="Times New Roman" w:hAnsi="Times New Roman"/>
        </w:rPr>
        <w:t xml:space="preserve">: </w:t>
      </w:r>
      <w:r w:rsidR="00B158F2" w:rsidRPr="006024E0">
        <w:rPr>
          <w:rFonts w:ascii="Times New Roman" w:hAnsi="Times New Roman"/>
        </w:rPr>
        <w:t>Read for Class: *</w:t>
      </w:r>
      <w:proofErr w:type="spellStart"/>
      <w:r w:rsidR="00B158F2" w:rsidRPr="006024E0">
        <w:rPr>
          <w:rFonts w:ascii="Times New Roman" w:hAnsi="Times New Roman"/>
        </w:rPr>
        <w:t>Lipsitz</w:t>
      </w:r>
      <w:proofErr w:type="spellEnd"/>
      <w:r w:rsidR="00B158F2" w:rsidRPr="006024E0">
        <w:rPr>
          <w:rFonts w:ascii="Times New Roman" w:hAnsi="Times New Roman"/>
        </w:rPr>
        <w:t xml:space="preserve">, “The Hip-Hop Hearings.” </w:t>
      </w:r>
    </w:p>
    <w:p w:rsidR="00B158F2" w:rsidRPr="006024E0" w:rsidRDefault="00506BC7">
      <w:pPr>
        <w:rPr>
          <w:rFonts w:ascii="Times New Roman" w:hAnsi="Times New Roman"/>
        </w:rPr>
      </w:pPr>
      <w:r w:rsidRPr="006024E0">
        <w:rPr>
          <w:rFonts w:ascii="Times New Roman" w:hAnsi="Times New Roman"/>
        </w:rPr>
        <w:t>Fri March 23</w:t>
      </w:r>
      <w:r w:rsidR="005915F5" w:rsidRPr="006024E0">
        <w:rPr>
          <w:rFonts w:ascii="Times New Roman" w:hAnsi="Times New Roman"/>
        </w:rPr>
        <w:t xml:space="preserve">: </w:t>
      </w:r>
      <w:r w:rsidR="00B158F2" w:rsidRPr="006024E0">
        <w:rPr>
          <w:rFonts w:ascii="Times New Roman" w:hAnsi="Times New Roman"/>
        </w:rPr>
        <w:t xml:space="preserve">Read for Class: *Kelley, “Looking to Get Paid.” </w:t>
      </w:r>
    </w:p>
    <w:p w:rsidR="00B158F2" w:rsidRPr="006024E0" w:rsidRDefault="00506BC7" w:rsidP="00B158F2">
      <w:pPr>
        <w:rPr>
          <w:rFonts w:ascii="Times New Roman" w:hAnsi="Times New Roman"/>
        </w:rPr>
      </w:pPr>
      <w:r w:rsidRPr="006024E0">
        <w:rPr>
          <w:rFonts w:ascii="Times New Roman" w:hAnsi="Times New Roman"/>
        </w:rPr>
        <w:t>Mon March 26</w:t>
      </w:r>
      <w:r w:rsidR="00A40CAA" w:rsidRPr="006024E0">
        <w:rPr>
          <w:rFonts w:ascii="Times New Roman" w:hAnsi="Times New Roman"/>
        </w:rPr>
        <w:t xml:space="preserve">: </w:t>
      </w:r>
      <w:r w:rsidR="00B158F2" w:rsidRPr="006024E0">
        <w:rPr>
          <w:rFonts w:ascii="Times New Roman" w:hAnsi="Times New Roman"/>
        </w:rPr>
        <w:t>Read for Class: *</w:t>
      </w:r>
      <w:proofErr w:type="spellStart"/>
      <w:r w:rsidR="00B158F2" w:rsidRPr="006024E0">
        <w:rPr>
          <w:rFonts w:ascii="Times New Roman" w:hAnsi="Times New Roman"/>
        </w:rPr>
        <w:t>Boog</w:t>
      </w:r>
      <w:proofErr w:type="spellEnd"/>
      <w:r w:rsidR="00B158F2" w:rsidRPr="006024E0">
        <w:rPr>
          <w:rFonts w:ascii="Times New Roman" w:hAnsi="Times New Roman"/>
        </w:rPr>
        <w:t>, “The Military-Toy Industrial Complex”; *</w:t>
      </w:r>
      <w:proofErr w:type="spellStart"/>
      <w:r w:rsidR="00B158F2" w:rsidRPr="006024E0">
        <w:rPr>
          <w:rFonts w:ascii="Times New Roman" w:hAnsi="Times New Roman"/>
        </w:rPr>
        <w:t>Sirota</w:t>
      </w:r>
      <w:proofErr w:type="spellEnd"/>
      <w:r w:rsidR="00B158F2" w:rsidRPr="006024E0">
        <w:rPr>
          <w:rFonts w:ascii="Times New Roman" w:hAnsi="Times New Roman"/>
        </w:rPr>
        <w:t xml:space="preserve">, “How the ‘80s Programmed Us For War.” </w:t>
      </w:r>
    </w:p>
    <w:p w:rsidR="00B158F2" w:rsidRPr="006024E0" w:rsidRDefault="00506BC7" w:rsidP="00B158F2">
      <w:pPr>
        <w:rPr>
          <w:rFonts w:ascii="Times New Roman" w:hAnsi="Times New Roman"/>
        </w:rPr>
      </w:pPr>
      <w:r w:rsidRPr="006024E0">
        <w:rPr>
          <w:rFonts w:ascii="Times New Roman" w:hAnsi="Times New Roman"/>
        </w:rPr>
        <w:t>Weds March 28</w:t>
      </w:r>
      <w:r w:rsidR="00F94DA5" w:rsidRPr="006024E0">
        <w:rPr>
          <w:rFonts w:ascii="Times New Roman" w:hAnsi="Times New Roman"/>
        </w:rPr>
        <w:t xml:space="preserve">: </w:t>
      </w:r>
      <w:r w:rsidR="00B158F2" w:rsidRPr="006024E0">
        <w:rPr>
          <w:rFonts w:ascii="Times New Roman" w:hAnsi="Times New Roman"/>
        </w:rPr>
        <w:t>Read for Class: *Orenstein, “Picture Books for Little Princesses,” “Does Stripping Gender From Toys R</w:t>
      </w:r>
      <w:r w:rsidR="0066401A">
        <w:rPr>
          <w:rFonts w:ascii="Times New Roman" w:hAnsi="Times New Roman"/>
        </w:rPr>
        <w:t>eally Make Sense?</w:t>
      </w:r>
      <w:proofErr w:type="gramStart"/>
      <w:r w:rsidR="0066401A">
        <w:rPr>
          <w:rFonts w:ascii="Times New Roman" w:hAnsi="Times New Roman"/>
        </w:rPr>
        <w:t>”;</w:t>
      </w:r>
      <w:proofErr w:type="gramEnd"/>
      <w:r w:rsidR="0066401A">
        <w:rPr>
          <w:rFonts w:ascii="Times New Roman" w:hAnsi="Times New Roman"/>
        </w:rPr>
        <w:t xml:space="preserve"> **</w:t>
      </w:r>
      <w:proofErr w:type="spellStart"/>
      <w:r w:rsidR="0066401A">
        <w:rPr>
          <w:rFonts w:ascii="Times New Roman" w:hAnsi="Times New Roman"/>
        </w:rPr>
        <w:t>Paoletti</w:t>
      </w:r>
      <w:proofErr w:type="spellEnd"/>
      <w:r w:rsidR="0066401A">
        <w:rPr>
          <w:rFonts w:ascii="Times New Roman" w:hAnsi="Times New Roman"/>
        </w:rPr>
        <w:t xml:space="preserve"> </w:t>
      </w:r>
    </w:p>
    <w:p w:rsidR="00F46A7C" w:rsidRPr="006024E0" w:rsidRDefault="00506BC7" w:rsidP="00F46A7C">
      <w:pPr>
        <w:rPr>
          <w:rFonts w:ascii="Times New Roman" w:hAnsi="Times New Roman"/>
          <w:szCs w:val="20"/>
        </w:rPr>
      </w:pPr>
      <w:r w:rsidRPr="006024E0">
        <w:rPr>
          <w:rFonts w:ascii="Times New Roman" w:hAnsi="Times New Roman"/>
        </w:rPr>
        <w:t>Fri March 30</w:t>
      </w:r>
      <w:r w:rsidR="00F8294C" w:rsidRPr="006024E0">
        <w:rPr>
          <w:rFonts w:ascii="Times New Roman" w:hAnsi="Times New Roman"/>
        </w:rPr>
        <w:t xml:space="preserve">: </w:t>
      </w:r>
      <w:r w:rsidR="00F8294C" w:rsidRPr="006024E0">
        <w:rPr>
          <w:rFonts w:ascii="Times New Roman" w:hAnsi="Times New Roman"/>
          <w:b/>
        </w:rPr>
        <w:t>Final Blog Post Due, by 5 pm.</w:t>
      </w:r>
      <w:r w:rsidR="00F8294C" w:rsidRPr="006024E0">
        <w:rPr>
          <w:rFonts w:ascii="Times New Roman" w:hAnsi="Times New Roman"/>
        </w:rPr>
        <w:t xml:space="preserve"> </w:t>
      </w:r>
      <w:r w:rsidR="0078755A" w:rsidRPr="006024E0">
        <w:rPr>
          <w:rFonts w:ascii="Times New Roman" w:hAnsi="Times New Roman"/>
        </w:rPr>
        <w:t xml:space="preserve">Read for Class: </w:t>
      </w:r>
      <w:r w:rsidR="0066401A">
        <w:rPr>
          <w:rFonts w:ascii="Times New Roman" w:hAnsi="Times New Roman"/>
        </w:rPr>
        <w:t>*</w:t>
      </w:r>
      <w:r w:rsidR="00F46A7C" w:rsidRPr="006024E0">
        <w:rPr>
          <w:rFonts w:ascii="Times New Roman" w:hAnsi="Times New Roman"/>
          <w:szCs w:val="20"/>
        </w:rPr>
        <w:t xml:space="preserve">Giroux, “Stealing Innocence.” </w:t>
      </w:r>
    </w:p>
    <w:p w:rsidR="00506BC7" w:rsidRPr="006024E0" w:rsidRDefault="00506BC7">
      <w:pPr>
        <w:rPr>
          <w:rFonts w:ascii="Times New Roman" w:hAnsi="Times New Roman"/>
        </w:rPr>
      </w:pPr>
      <w:r w:rsidRPr="006024E0">
        <w:rPr>
          <w:rFonts w:ascii="Times New Roman" w:hAnsi="Times New Roman"/>
        </w:rPr>
        <w:t>Mon April 2</w:t>
      </w:r>
      <w:r w:rsidR="00F8294C" w:rsidRPr="006024E0">
        <w:rPr>
          <w:rFonts w:ascii="Times New Roman" w:hAnsi="Times New Roman"/>
        </w:rPr>
        <w:t xml:space="preserve">: In-Class Workshop Day (Bring Your Laptop): Research. </w:t>
      </w:r>
    </w:p>
    <w:p w:rsidR="00506BC7" w:rsidRPr="006024E0" w:rsidRDefault="00506BC7">
      <w:pPr>
        <w:rPr>
          <w:rFonts w:ascii="Times New Roman" w:hAnsi="Times New Roman"/>
        </w:rPr>
      </w:pPr>
      <w:r w:rsidRPr="006024E0">
        <w:rPr>
          <w:rFonts w:ascii="Times New Roman" w:hAnsi="Times New Roman"/>
        </w:rPr>
        <w:t>Weds April 4</w:t>
      </w:r>
      <w:r w:rsidR="00F30679" w:rsidRPr="006024E0">
        <w:rPr>
          <w:rFonts w:ascii="Times New Roman" w:hAnsi="Times New Roman"/>
        </w:rPr>
        <w:t xml:space="preserve">: In-Class Workshop Day (Bring Your Laptop): Citations. </w:t>
      </w:r>
    </w:p>
    <w:p w:rsidR="00506BC7" w:rsidRPr="006024E0" w:rsidRDefault="00506BC7">
      <w:pPr>
        <w:rPr>
          <w:rFonts w:ascii="Times New Roman" w:hAnsi="Times New Roman"/>
        </w:rPr>
      </w:pPr>
      <w:r w:rsidRPr="006024E0">
        <w:rPr>
          <w:rFonts w:ascii="Times New Roman" w:hAnsi="Times New Roman"/>
        </w:rPr>
        <w:t>Fri April 6</w:t>
      </w:r>
      <w:r w:rsidR="00D600C5" w:rsidRPr="006024E0">
        <w:rPr>
          <w:rFonts w:ascii="Times New Roman" w:hAnsi="Times New Roman"/>
        </w:rPr>
        <w:t xml:space="preserve">: </w:t>
      </w:r>
      <w:r w:rsidR="00F46A7C" w:rsidRPr="006024E0">
        <w:rPr>
          <w:rFonts w:ascii="Times New Roman" w:hAnsi="Times New Roman"/>
        </w:rPr>
        <w:t>Read for Class: *</w:t>
      </w:r>
      <w:proofErr w:type="spellStart"/>
      <w:r w:rsidR="00F46A7C" w:rsidRPr="006024E0">
        <w:rPr>
          <w:rFonts w:ascii="Times New Roman" w:hAnsi="Times New Roman"/>
        </w:rPr>
        <w:t>Kapur</w:t>
      </w:r>
      <w:proofErr w:type="spellEnd"/>
      <w:r w:rsidR="00F46A7C" w:rsidRPr="006024E0">
        <w:rPr>
          <w:rFonts w:ascii="Times New Roman" w:hAnsi="Times New Roman"/>
        </w:rPr>
        <w:t xml:space="preserve">, “Free Market, Branded Imagination.” </w:t>
      </w:r>
    </w:p>
    <w:p w:rsidR="00506BC7" w:rsidRPr="006024E0" w:rsidRDefault="00506BC7">
      <w:pPr>
        <w:rPr>
          <w:rFonts w:ascii="Times New Roman" w:hAnsi="Times New Roman"/>
        </w:rPr>
      </w:pPr>
      <w:r w:rsidRPr="006024E0">
        <w:rPr>
          <w:rFonts w:ascii="Times New Roman" w:hAnsi="Times New Roman"/>
        </w:rPr>
        <w:t>Mon April 9</w:t>
      </w:r>
      <w:r w:rsidR="00A11BF5" w:rsidRPr="006024E0">
        <w:rPr>
          <w:rFonts w:ascii="Times New Roman" w:hAnsi="Times New Roman"/>
        </w:rPr>
        <w:t>: Read for Class: *</w:t>
      </w:r>
      <w:proofErr w:type="spellStart"/>
      <w:r w:rsidR="00A11BF5" w:rsidRPr="006024E0">
        <w:rPr>
          <w:rFonts w:ascii="Times New Roman" w:hAnsi="Times New Roman"/>
        </w:rPr>
        <w:t>Louv</w:t>
      </w:r>
      <w:proofErr w:type="spellEnd"/>
      <w:r w:rsidR="00A11BF5" w:rsidRPr="006024E0">
        <w:rPr>
          <w:rFonts w:ascii="Times New Roman" w:hAnsi="Times New Roman"/>
        </w:rPr>
        <w:t xml:space="preserve">, “Introduction,” “The New Relationship Between Children and Nature.” </w:t>
      </w:r>
    </w:p>
    <w:p w:rsidR="00506BC7" w:rsidRPr="006024E0" w:rsidRDefault="00506BC7">
      <w:pPr>
        <w:rPr>
          <w:rFonts w:ascii="Times New Roman" w:hAnsi="Times New Roman"/>
        </w:rPr>
      </w:pPr>
      <w:r w:rsidRPr="006024E0">
        <w:rPr>
          <w:rFonts w:ascii="Times New Roman" w:hAnsi="Times New Roman"/>
        </w:rPr>
        <w:t>Weds April 11</w:t>
      </w:r>
      <w:r w:rsidR="00F94DA5" w:rsidRPr="006024E0">
        <w:rPr>
          <w:rFonts w:ascii="Times New Roman" w:hAnsi="Times New Roman"/>
        </w:rPr>
        <w:t xml:space="preserve">: Read for Class: *Nelson, “Introduction,” “Parenting and Technology.” </w:t>
      </w:r>
    </w:p>
    <w:p w:rsidR="00506BC7" w:rsidRPr="006024E0" w:rsidRDefault="00506BC7">
      <w:pPr>
        <w:rPr>
          <w:rFonts w:ascii="Times New Roman" w:hAnsi="Times New Roman"/>
        </w:rPr>
      </w:pPr>
      <w:r w:rsidRPr="006024E0">
        <w:rPr>
          <w:rFonts w:ascii="Times New Roman" w:hAnsi="Times New Roman"/>
        </w:rPr>
        <w:t>Fri April 13</w:t>
      </w:r>
      <w:r w:rsidR="00F8294C" w:rsidRPr="006024E0">
        <w:rPr>
          <w:rFonts w:ascii="Times New Roman" w:hAnsi="Times New Roman"/>
        </w:rPr>
        <w:t xml:space="preserve">: </w:t>
      </w:r>
      <w:r w:rsidR="0066401A">
        <w:rPr>
          <w:rFonts w:ascii="Times New Roman" w:hAnsi="Times New Roman"/>
          <w:b/>
        </w:rPr>
        <w:t>Paper Proposal Due</w:t>
      </w:r>
      <w:r w:rsidR="00F8294C" w:rsidRPr="006024E0">
        <w:rPr>
          <w:rFonts w:ascii="Times New Roman" w:hAnsi="Times New Roman"/>
          <w:b/>
        </w:rPr>
        <w:t>.</w:t>
      </w:r>
      <w:r w:rsidR="0066401A">
        <w:rPr>
          <w:rFonts w:ascii="Times New Roman" w:hAnsi="Times New Roman"/>
          <w:b/>
        </w:rPr>
        <w:t xml:space="preserve"> </w:t>
      </w:r>
      <w:r w:rsidR="008707F5" w:rsidRPr="008707F5">
        <w:rPr>
          <w:rFonts w:ascii="Times New Roman" w:hAnsi="Times New Roman"/>
        </w:rPr>
        <w:t>Reading:</w:t>
      </w:r>
      <w:r w:rsidR="008707F5">
        <w:rPr>
          <w:rFonts w:ascii="Times New Roman" w:hAnsi="Times New Roman"/>
          <w:b/>
        </w:rPr>
        <w:t xml:space="preserve"> </w:t>
      </w:r>
      <w:r w:rsidR="0066401A">
        <w:rPr>
          <w:rFonts w:ascii="Times New Roman" w:hAnsi="Times New Roman"/>
        </w:rPr>
        <w:t xml:space="preserve">Flex Day </w:t>
      </w:r>
      <w:r w:rsidR="00F8294C" w:rsidRPr="006024E0">
        <w:rPr>
          <w:rFonts w:ascii="Times New Roman" w:hAnsi="Times New Roman"/>
          <w:b/>
        </w:rPr>
        <w:t xml:space="preserve"> </w:t>
      </w:r>
    </w:p>
    <w:p w:rsidR="00506BC7" w:rsidRPr="006024E0" w:rsidRDefault="00506BC7">
      <w:pPr>
        <w:rPr>
          <w:rFonts w:ascii="Times New Roman" w:hAnsi="Times New Roman"/>
        </w:rPr>
      </w:pPr>
      <w:r w:rsidRPr="006024E0">
        <w:rPr>
          <w:rFonts w:ascii="Times New Roman" w:hAnsi="Times New Roman"/>
        </w:rPr>
        <w:t>Mon April 16</w:t>
      </w:r>
      <w:r w:rsidR="00F8294C" w:rsidRPr="006024E0">
        <w:rPr>
          <w:rFonts w:ascii="Times New Roman" w:hAnsi="Times New Roman"/>
        </w:rPr>
        <w:t xml:space="preserve">: </w:t>
      </w:r>
      <w:r w:rsidR="008740AD" w:rsidRPr="006024E0">
        <w:rPr>
          <w:rFonts w:ascii="Times New Roman" w:hAnsi="Times New Roman"/>
        </w:rPr>
        <w:t>Read for Class: *Jenkins, “’Complete Freedom of Movement</w:t>
      </w:r>
      <w:r w:rsidR="008740AD">
        <w:rPr>
          <w:rFonts w:ascii="Times New Roman" w:hAnsi="Times New Roman"/>
        </w:rPr>
        <w:t>’</w:t>
      </w:r>
      <w:r w:rsidR="008740AD" w:rsidRPr="006024E0">
        <w:rPr>
          <w:rFonts w:ascii="Times New Roman" w:hAnsi="Times New Roman"/>
        </w:rPr>
        <w:t xml:space="preserve">.” </w:t>
      </w:r>
    </w:p>
    <w:p w:rsidR="00506BC7" w:rsidRPr="006024E0" w:rsidRDefault="00506BC7">
      <w:pPr>
        <w:rPr>
          <w:rFonts w:ascii="Times New Roman" w:hAnsi="Times New Roman"/>
        </w:rPr>
      </w:pPr>
      <w:r w:rsidRPr="006024E0">
        <w:rPr>
          <w:rFonts w:ascii="Times New Roman" w:hAnsi="Times New Roman"/>
        </w:rPr>
        <w:t>Weds April 18</w:t>
      </w:r>
      <w:r w:rsidR="00F8294C" w:rsidRPr="006024E0">
        <w:rPr>
          <w:rFonts w:ascii="Times New Roman" w:hAnsi="Times New Roman"/>
        </w:rPr>
        <w:t xml:space="preserve">: </w:t>
      </w:r>
      <w:r w:rsidR="008740AD" w:rsidRPr="006024E0">
        <w:rPr>
          <w:rFonts w:ascii="Times New Roman" w:hAnsi="Times New Roman"/>
        </w:rPr>
        <w:t xml:space="preserve">Read for Class: </w:t>
      </w:r>
      <w:r w:rsidR="008740AD">
        <w:rPr>
          <w:rFonts w:ascii="Times New Roman" w:hAnsi="Times New Roman"/>
        </w:rPr>
        <w:t>*</w:t>
      </w:r>
      <w:r w:rsidR="008740AD" w:rsidRPr="006024E0">
        <w:rPr>
          <w:rFonts w:ascii="Times New Roman" w:hAnsi="Times New Roman"/>
        </w:rPr>
        <w:t xml:space="preserve">Davidson, </w:t>
      </w:r>
      <w:r w:rsidR="008740AD">
        <w:rPr>
          <w:rFonts w:ascii="Times New Roman" w:hAnsi="Times New Roman"/>
        </w:rPr>
        <w:t>“The Attention Deficit Society—And What We Can Do About It”</w:t>
      </w:r>
      <w:r w:rsidR="008740AD" w:rsidRPr="006024E0">
        <w:rPr>
          <w:rFonts w:ascii="Times New Roman" w:hAnsi="Times New Roman"/>
        </w:rPr>
        <w:t xml:space="preserve">; *Carr, “Is Google Making Us Stupid?” </w:t>
      </w:r>
    </w:p>
    <w:p w:rsidR="00506BC7" w:rsidRPr="006024E0" w:rsidRDefault="00506BC7">
      <w:pPr>
        <w:rPr>
          <w:rFonts w:ascii="Times New Roman" w:hAnsi="Times New Roman"/>
        </w:rPr>
      </w:pPr>
      <w:r w:rsidRPr="006024E0">
        <w:rPr>
          <w:rFonts w:ascii="Times New Roman" w:hAnsi="Times New Roman"/>
        </w:rPr>
        <w:t>Fri April 20</w:t>
      </w:r>
      <w:r w:rsidR="00F46A7C" w:rsidRPr="006024E0">
        <w:rPr>
          <w:rFonts w:ascii="Times New Roman" w:hAnsi="Times New Roman"/>
        </w:rPr>
        <w:t xml:space="preserve">: </w:t>
      </w:r>
      <w:r w:rsidR="008740AD" w:rsidRPr="006024E0">
        <w:rPr>
          <w:rFonts w:ascii="Times New Roman" w:hAnsi="Times New Roman"/>
        </w:rPr>
        <w:t>Read for Class: MT Anderson,</w:t>
      </w:r>
      <w:r w:rsidR="008740AD" w:rsidRPr="006024E0">
        <w:rPr>
          <w:rFonts w:ascii="Times New Roman" w:hAnsi="Times New Roman"/>
          <w:i/>
        </w:rPr>
        <w:t xml:space="preserve"> Feed</w:t>
      </w:r>
      <w:r w:rsidR="008740AD">
        <w:rPr>
          <w:rFonts w:ascii="Times New Roman" w:hAnsi="Times New Roman"/>
          <w:i/>
        </w:rPr>
        <w:t xml:space="preserve">, </w:t>
      </w:r>
      <w:r w:rsidR="008740AD" w:rsidRPr="008707F5">
        <w:rPr>
          <w:rFonts w:ascii="Times New Roman" w:hAnsi="Times New Roman"/>
        </w:rPr>
        <w:t>1-94</w:t>
      </w:r>
    </w:p>
    <w:p w:rsidR="00506BC7" w:rsidRPr="006024E0" w:rsidRDefault="00506BC7">
      <w:pPr>
        <w:rPr>
          <w:rFonts w:ascii="Times New Roman" w:hAnsi="Times New Roman"/>
        </w:rPr>
      </w:pPr>
      <w:r w:rsidRPr="006024E0">
        <w:rPr>
          <w:rFonts w:ascii="Times New Roman" w:hAnsi="Times New Roman"/>
        </w:rPr>
        <w:t>Mon April 23</w:t>
      </w:r>
      <w:r w:rsidR="00F46A7C" w:rsidRPr="006024E0">
        <w:rPr>
          <w:rFonts w:ascii="Times New Roman" w:hAnsi="Times New Roman"/>
        </w:rPr>
        <w:t xml:space="preserve">: </w:t>
      </w:r>
      <w:r w:rsidR="008740AD" w:rsidRPr="006024E0">
        <w:rPr>
          <w:rFonts w:ascii="Times New Roman" w:hAnsi="Times New Roman"/>
        </w:rPr>
        <w:t xml:space="preserve">Classes Canceled, Student Paper Conferences (we’ll sign up for these in class) </w:t>
      </w:r>
    </w:p>
    <w:p w:rsidR="00506BC7" w:rsidRPr="006024E0" w:rsidRDefault="00506BC7">
      <w:pPr>
        <w:rPr>
          <w:rFonts w:ascii="Times New Roman" w:hAnsi="Times New Roman"/>
        </w:rPr>
      </w:pPr>
      <w:r w:rsidRPr="006024E0">
        <w:rPr>
          <w:rFonts w:ascii="Times New Roman" w:hAnsi="Times New Roman"/>
        </w:rPr>
        <w:t>Weds April 25</w:t>
      </w:r>
      <w:r w:rsidR="00B83B4F" w:rsidRPr="006024E0">
        <w:rPr>
          <w:rFonts w:ascii="Times New Roman" w:hAnsi="Times New Roman"/>
        </w:rPr>
        <w:t xml:space="preserve">: </w:t>
      </w:r>
      <w:r w:rsidR="008740AD" w:rsidRPr="006024E0">
        <w:rPr>
          <w:rFonts w:ascii="Times New Roman" w:hAnsi="Times New Roman"/>
        </w:rPr>
        <w:t>Classes Canceled, Student Paper Conferences (we’ll sign up for these in class)</w:t>
      </w:r>
    </w:p>
    <w:p w:rsidR="00506BC7" w:rsidRPr="006024E0" w:rsidRDefault="00506BC7">
      <w:pPr>
        <w:rPr>
          <w:rFonts w:ascii="Times New Roman" w:hAnsi="Times New Roman"/>
        </w:rPr>
      </w:pPr>
      <w:r w:rsidRPr="006024E0">
        <w:rPr>
          <w:rFonts w:ascii="Times New Roman" w:hAnsi="Times New Roman"/>
        </w:rPr>
        <w:t>Fri April 27</w:t>
      </w:r>
      <w:r w:rsidR="00F8294C" w:rsidRPr="006024E0">
        <w:rPr>
          <w:rFonts w:ascii="Times New Roman" w:hAnsi="Times New Roman"/>
        </w:rPr>
        <w:t xml:space="preserve">: Read for Class: MT Anderson, </w:t>
      </w:r>
      <w:r w:rsidR="00F8294C" w:rsidRPr="006024E0">
        <w:rPr>
          <w:rFonts w:ascii="Times New Roman" w:hAnsi="Times New Roman"/>
          <w:i/>
        </w:rPr>
        <w:t>Feed</w:t>
      </w:r>
      <w:r w:rsidR="008707F5" w:rsidRPr="008707F5">
        <w:rPr>
          <w:rFonts w:ascii="Times New Roman" w:hAnsi="Times New Roman"/>
        </w:rPr>
        <w:t>, 95-207</w:t>
      </w:r>
      <w:r w:rsidR="00F8294C" w:rsidRPr="006024E0">
        <w:rPr>
          <w:rFonts w:ascii="Times New Roman" w:hAnsi="Times New Roman"/>
          <w:i/>
        </w:rPr>
        <w:t xml:space="preserve"> </w:t>
      </w:r>
    </w:p>
    <w:p w:rsidR="00506BC7" w:rsidRPr="006024E0" w:rsidRDefault="00506BC7">
      <w:pPr>
        <w:rPr>
          <w:rFonts w:ascii="Times New Roman" w:hAnsi="Times New Roman"/>
        </w:rPr>
      </w:pPr>
      <w:r w:rsidRPr="006024E0">
        <w:rPr>
          <w:rFonts w:ascii="Times New Roman" w:hAnsi="Times New Roman"/>
        </w:rPr>
        <w:t>Mon April 30</w:t>
      </w:r>
      <w:r w:rsidR="00F8294C" w:rsidRPr="006024E0">
        <w:rPr>
          <w:rFonts w:ascii="Times New Roman" w:hAnsi="Times New Roman"/>
        </w:rPr>
        <w:t xml:space="preserve">: </w:t>
      </w:r>
      <w:r w:rsidR="008F09EB" w:rsidRPr="006024E0">
        <w:rPr>
          <w:rFonts w:ascii="Times New Roman" w:hAnsi="Times New Roman"/>
        </w:rPr>
        <w:t>“</w:t>
      </w:r>
      <w:r w:rsidR="00F8294C" w:rsidRPr="006024E0">
        <w:rPr>
          <w:rFonts w:ascii="Times New Roman" w:hAnsi="Times New Roman"/>
          <w:b/>
        </w:rPr>
        <w:t>Speed-Date</w:t>
      </w:r>
      <w:r w:rsidR="008F09EB" w:rsidRPr="006024E0">
        <w:rPr>
          <w:rFonts w:ascii="Times New Roman" w:hAnsi="Times New Roman"/>
          <w:b/>
        </w:rPr>
        <w:t>”</w:t>
      </w:r>
      <w:r w:rsidR="00F8294C" w:rsidRPr="006024E0">
        <w:rPr>
          <w:rFonts w:ascii="Times New Roman" w:hAnsi="Times New Roman"/>
          <w:b/>
        </w:rPr>
        <w:t xml:space="preserve"> Peer Review: Bring Intro/Thesis of Paper to Class.</w:t>
      </w:r>
      <w:r w:rsidR="00F8294C" w:rsidRPr="006024E0">
        <w:rPr>
          <w:rFonts w:ascii="Times New Roman" w:hAnsi="Times New Roman"/>
        </w:rPr>
        <w:t xml:space="preserve"> </w:t>
      </w:r>
    </w:p>
    <w:p w:rsidR="005E0555" w:rsidRPr="006024E0" w:rsidRDefault="00506BC7">
      <w:pPr>
        <w:rPr>
          <w:rFonts w:ascii="Times New Roman" w:hAnsi="Times New Roman"/>
        </w:rPr>
      </w:pPr>
      <w:r w:rsidRPr="006024E0">
        <w:rPr>
          <w:rFonts w:ascii="Times New Roman" w:hAnsi="Times New Roman"/>
        </w:rPr>
        <w:t>Weds May 2</w:t>
      </w:r>
      <w:r w:rsidR="00F8294C" w:rsidRPr="006024E0">
        <w:rPr>
          <w:rFonts w:ascii="Times New Roman" w:hAnsi="Times New Roman"/>
        </w:rPr>
        <w:t xml:space="preserve">: Read for Class: MT Anderson, </w:t>
      </w:r>
      <w:r w:rsidR="00F8294C" w:rsidRPr="006024E0">
        <w:rPr>
          <w:rFonts w:ascii="Times New Roman" w:hAnsi="Times New Roman"/>
          <w:i/>
        </w:rPr>
        <w:t>Feed</w:t>
      </w:r>
      <w:r w:rsidR="008707F5">
        <w:rPr>
          <w:rFonts w:ascii="Times New Roman" w:hAnsi="Times New Roman"/>
          <w:i/>
        </w:rPr>
        <w:t xml:space="preserve">, </w:t>
      </w:r>
      <w:r w:rsidR="008707F5" w:rsidRPr="008707F5">
        <w:rPr>
          <w:rFonts w:ascii="Times New Roman" w:hAnsi="Times New Roman"/>
        </w:rPr>
        <w:t>207-end</w:t>
      </w:r>
      <w:r w:rsidR="00B158F2" w:rsidRPr="006024E0">
        <w:rPr>
          <w:rFonts w:ascii="Times New Roman" w:hAnsi="Times New Roman"/>
        </w:rPr>
        <w:t xml:space="preserve"> </w:t>
      </w:r>
    </w:p>
    <w:p w:rsidR="00BD3BA7" w:rsidRPr="006024E0" w:rsidRDefault="005E0555">
      <w:pPr>
        <w:rPr>
          <w:rFonts w:ascii="Times New Roman" w:hAnsi="Times New Roman"/>
        </w:rPr>
      </w:pPr>
      <w:r w:rsidRPr="006024E0">
        <w:rPr>
          <w:rFonts w:ascii="Times New Roman" w:hAnsi="Times New Roman"/>
        </w:rPr>
        <w:t>Fri May 4: Last Day of Classes</w:t>
      </w:r>
      <w:r w:rsidR="00F8294C" w:rsidRPr="006024E0">
        <w:rPr>
          <w:rFonts w:ascii="Times New Roman" w:hAnsi="Times New Roman"/>
        </w:rPr>
        <w:t xml:space="preserve">: Something Fun. </w:t>
      </w:r>
      <w:r w:rsidRPr="006024E0">
        <w:rPr>
          <w:rFonts w:ascii="Times New Roman" w:hAnsi="Times New Roman"/>
        </w:rPr>
        <w:t xml:space="preserve"> </w:t>
      </w:r>
    </w:p>
    <w:p w:rsidR="005E0555" w:rsidRPr="006024E0" w:rsidRDefault="00BD3BA7">
      <w:pPr>
        <w:rPr>
          <w:rFonts w:ascii="Times New Roman" w:hAnsi="Times New Roman"/>
        </w:rPr>
      </w:pPr>
      <w:r w:rsidRPr="006024E0">
        <w:rPr>
          <w:rFonts w:ascii="Times New Roman" w:hAnsi="Times New Roman"/>
        </w:rPr>
        <w:t xml:space="preserve">Weds May 9: </w:t>
      </w:r>
      <w:r w:rsidRPr="006024E0">
        <w:rPr>
          <w:rFonts w:ascii="Times New Roman" w:hAnsi="Times New Roman"/>
          <w:b/>
        </w:rPr>
        <w:t>Final Paper Due</w:t>
      </w:r>
      <w:r w:rsidRPr="006024E0">
        <w:rPr>
          <w:rFonts w:ascii="Times New Roman" w:hAnsi="Times New Roman"/>
        </w:rPr>
        <w:t xml:space="preserve"> </w:t>
      </w:r>
    </w:p>
    <w:sectPr w:rsidR="005E0555" w:rsidRPr="006024E0" w:rsidSect="00BD3BA7">
      <w:footerReference w:type="even" r:id="rId8"/>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64" w:rsidRDefault="005E3463" w:rsidP="00472664">
    <w:pPr>
      <w:pStyle w:val="Footer"/>
      <w:framePr w:wrap="around" w:vAnchor="text" w:hAnchor="margin" w:xAlign="center" w:y="1"/>
      <w:rPr>
        <w:rStyle w:val="PageNumber"/>
      </w:rPr>
    </w:pPr>
    <w:r>
      <w:rPr>
        <w:rStyle w:val="PageNumber"/>
      </w:rPr>
      <w:fldChar w:fldCharType="begin"/>
    </w:r>
    <w:r w:rsidR="00472664">
      <w:rPr>
        <w:rStyle w:val="PageNumber"/>
      </w:rPr>
      <w:instrText xml:space="preserve">PAGE  </w:instrText>
    </w:r>
    <w:r>
      <w:rPr>
        <w:rStyle w:val="PageNumber"/>
      </w:rPr>
      <w:fldChar w:fldCharType="end"/>
    </w:r>
  </w:p>
  <w:p w:rsidR="00472664" w:rsidRDefault="0047266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64" w:rsidRDefault="005E3463" w:rsidP="00472664">
    <w:pPr>
      <w:pStyle w:val="Footer"/>
      <w:framePr w:wrap="around" w:vAnchor="text" w:hAnchor="margin" w:xAlign="center" w:y="1"/>
      <w:rPr>
        <w:rStyle w:val="PageNumber"/>
      </w:rPr>
    </w:pPr>
    <w:r>
      <w:rPr>
        <w:rStyle w:val="PageNumber"/>
      </w:rPr>
      <w:fldChar w:fldCharType="begin"/>
    </w:r>
    <w:r w:rsidR="00472664">
      <w:rPr>
        <w:rStyle w:val="PageNumber"/>
      </w:rPr>
      <w:instrText xml:space="preserve">PAGE  </w:instrText>
    </w:r>
    <w:r>
      <w:rPr>
        <w:rStyle w:val="PageNumber"/>
      </w:rPr>
      <w:fldChar w:fldCharType="separate"/>
    </w:r>
    <w:r w:rsidR="00F42EBB">
      <w:rPr>
        <w:rStyle w:val="PageNumber"/>
        <w:noProof/>
      </w:rPr>
      <w:t>6</w:t>
    </w:r>
    <w:r>
      <w:rPr>
        <w:rStyle w:val="PageNumber"/>
      </w:rPr>
      <w:fldChar w:fldCharType="end"/>
    </w:r>
  </w:p>
  <w:p w:rsidR="00472664" w:rsidRDefault="0047266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5E28"/>
    <w:rsid w:val="00017B2B"/>
    <w:rsid w:val="00032DF2"/>
    <w:rsid w:val="0007451E"/>
    <w:rsid w:val="000E4F1C"/>
    <w:rsid w:val="00131EEE"/>
    <w:rsid w:val="00183018"/>
    <w:rsid w:val="00197039"/>
    <w:rsid w:val="001D3C31"/>
    <w:rsid w:val="00270B35"/>
    <w:rsid w:val="002959EB"/>
    <w:rsid w:val="002F6413"/>
    <w:rsid w:val="00382921"/>
    <w:rsid w:val="0041287B"/>
    <w:rsid w:val="0045072C"/>
    <w:rsid w:val="00472664"/>
    <w:rsid w:val="00473A6A"/>
    <w:rsid w:val="00506BC7"/>
    <w:rsid w:val="00554C56"/>
    <w:rsid w:val="00573E89"/>
    <w:rsid w:val="005915F5"/>
    <w:rsid w:val="005A0B3F"/>
    <w:rsid w:val="005A6DAF"/>
    <w:rsid w:val="005E0555"/>
    <w:rsid w:val="005E3463"/>
    <w:rsid w:val="006024E0"/>
    <w:rsid w:val="00636755"/>
    <w:rsid w:val="00640C9C"/>
    <w:rsid w:val="0066401A"/>
    <w:rsid w:val="00670288"/>
    <w:rsid w:val="00683439"/>
    <w:rsid w:val="006B7BF1"/>
    <w:rsid w:val="0078755A"/>
    <w:rsid w:val="007D5221"/>
    <w:rsid w:val="008042CA"/>
    <w:rsid w:val="00804F7F"/>
    <w:rsid w:val="008060A1"/>
    <w:rsid w:val="008707F5"/>
    <w:rsid w:val="008740AD"/>
    <w:rsid w:val="008A6F1D"/>
    <w:rsid w:val="008B306A"/>
    <w:rsid w:val="008D454E"/>
    <w:rsid w:val="008E394E"/>
    <w:rsid w:val="008F09EB"/>
    <w:rsid w:val="009554C3"/>
    <w:rsid w:val="00962E34"/>
    <w:rsid w:val="009A220F"/>
    <w:rsid w:val="009B1707"/>
    <w:rsid w:val="009E0F82"/>
    <w:rsid w:val="00A11BF5"/>
    <w:rsid w:val="00A14B06"/>
    <w:rsid w:val="00A40CAA"/>
    <w:rsid w:val="00A42F87"/>
    <w:rsid w:val="00A658AA"/>
    <w:rsid w:val="00AB3B11"/>
    <w:rsid w:val="00AF0E86"/>
    <w:rsid w:val="00B158F2"/>
    <w:rsid w:val="00B16B1B"/>
    <w:rsid w:val="00B83B4F"/>
    <w:rsid w:val="00BD3BA7"/>
    <w:rsid w:val="00C61019"/>
    <w:rsid w:val="00CA3090"/>
    <w:rsid w:val="00CE4A1D"/>
    <w:rsid w:val="00D066FF"/>
    <w:rsid w:val="00D600C5"/>
    <w:rsid w:val="00DF1235"/>
    <w:rsid w:val="00E1579E"/>
    <w:rsid w:val="00E66823"/>
    <w:rsid w:val="00EA4C0D"/>
    <w:rsid w:val="00EB5902"/>
    <w:rsid w:val="00EC202C"/>
    <w:rsid w:val="00F30679"/>
    <w:rsid w:val="00F42EBB"/>
    <w:rsid w:val="00F46A7C"/>
    <w:rsid w:val="00F8294C"/>
    <w:rsid w:val="00F94DA5"/>
    <w:rsid w:val="00FA27A0"/>
    <w:rsid w:val="00FA5E28"/>
    <w:rsid w:val="00FC3D3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A5E28"/>
  </w:style>
  <w:style w:type="paragraph" w:styleId="Heading1">
    <w:name w:val="heading 1"/>
    <w:basedOn w:val="Normal"/>
    <w:next w:val="Normal"/>
    <w:link w:val="Heading1Char"/>
    <w:qFormat/>
    <w:rsid w:val="00FA5E28"/>
    <w:pPr>
      <w:keepNext/>
      <w:spacing w:after="0"/>
      <w:outlineLvl w:val="0"/>
    </w:pPr>
    <w:rPr>
      <w:rFonts w:ascii="Times New Roman" w:eastAsia="Times New Roman" w:hAnsi="Times New Roman" w:cs="Times New Roman"/>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A5E28"/>
    <w:rPr>
      <w:rFonts w:ascii="Times New Roman" w:eastAsia="Times New Roman" w:hAnsi="Times New Roman" w:cs="Times New Roman"/>
      <w:i/>
      <w:iCs/>
    </w:rPr>
  </w:style>
  <w:style w:type="paragraph" w:styleId="BalloonText">
    <w:name w:val="Balloon Text"/>
    <w:basedOn w:val="Normal"/>
    <w:link w:val="BalloonTextChar1"/>
    <w:uiPriority w:val="99"/>
    <w:semiHidden/>
    <w:unhideWhenUsed/>
    <w:rsid w:val="00FA5E28"/>
    <w:pPr>
      <w:spacing w:after="0"/>
    </w:pPr>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A5E28"/>
    <w:rPr>
      <w:rFonts w:ascii="Lucida Grande" w:hAnsi="Lucida Grande"/>
      <w:sz w:val="18"/>
      <w:szCs w:val="18"/>
    </w:rPr>
  </w:style>
  <w:style w:type="character" w:customStyle="1" w:styleId="BalloonTextChar">
    <w:name w:val="Balloon Text Char"/>
    <w:basedOn w:val="DefaultParagraphFont"/>
    <w:link w:val="BalloonText"/>
    <w:uiPriority w:val="99"/>
    <w:semiHidden/>
    <w:rsid w:val="00FA5E28"/>
    <w:rPr>
      <w:rFonts w:ascii="Lucida Grande" w:hAnsi="Lucida Grande"/>
      <w:sz w:val="18"/>
      <w:szCs w:val="18"/>
    </w:rPr>
  </w:style>
  <w:style w:type="character" w:customStyle="1" w:styleId="CommentTextChar">
    <w:name w:val="Comment Text Char"/>
    <w:basedOn w:val="DefaultParagraphFont"/>
    <w:link w:val="CommentText"/>
    <w:rsid w:val="00FA5E28"/>
  </w:style>
  <w:style w:type="paragraph" w:styleId="CommentText">
    <w:name w:val="annotation text"/>
    <w:basedOn w:val="Normal"/>
    <w:link w:val="CommentTextChar"/>
    <w:unhideWhenUsed/>
    <w:rsid w:val="00FA5E28"/>
  </w:style>
  <w:style w:type="character" w:customStyle="1" w:styleId="CommentSubjectChar">
    <w:name w:val="Comment Subject Char"/>
    <w:basedOn w:val="CommentTextChar"/>
    <w:link w:val="CommentSubject"/>
    <w:uiPriority w:val="99"/>
    <w:semiHidden/>
    <w:rsid w:val="00FA5E28"/>
    <w:rPr>
      <w:b/>
      <w:bCs/>
      <w:sz w:val="20"/>
      <w:szCs w:val="20"/>
    </w:rPr>
  </w:style>
  <w:style w:type="paragraph" w:styleId="CommentSubject">
    <w:name w:val="annotation subject"/>
    <w:basedOn w:val="CommentText"/>
    <w:next w:val="CommentText"/>
    <w:link w:val="CommentSubjectChar"/>
    <w:uiPriority w:val="99"/>
    <w:semiHidden/>
    <w:unhideWhenUsed/>
    <w:rsid w:val="00FA5E28"/>
    <w:rPr>
      <w:b/>
      <w:bCs/>
      <w:sz w:val="20"/>
      <w:szCs w:val="20"/>
    </w:rPr>
  </w:style>
  <w:style w:type="character" w:customStyle="1" w:styleId="FooterChar">
    <w:name w:val="Footer Char"/>
    <w:basedOn w:val="DefaultParagraphFont"/>
    <w:link w:val="Footer"/>
    <w:uiPriority w:val="99"/>
    <w:semiHidden/>
    <w:rsid w:val="00FA5E28"/>
  </w:style>
  <w:style w:type="paragraph" w:styleId="Footer">
    <w:name w:val="footer"/>
    <w:basedOn w:val="Normal"/>
    <w:link w:val="FooterChar"/>
    <w:uiPriority w:val="99"/>
    <w:semiHidden/>
    <w:unhideWhenUsed/>
    <w:rsid w:val="00FA5E28"/>
    <w:pPr>
      <w:tabs>
        <w:tab w:val="center" w:pos="4320"/>
        <w:tab w:val="right" w:pos="8640"/>
      </w:tabs>
      <w:spacing w:after="0"/>
    </w:pPr>
  </w:style>
  <w:style w:type="character" w:styleId="Hyperlink">
    <w:name w:val="Hyperlink"/>
    <w:basedOn w:val="DefaultParagraphFont"/>
    <w:rsid w:val="00FA5E28"/>
    <w:rPr>
      <w:color w:val="0000FF"/>
      <w:u w:val="single"/>
    </w:rPr>
  </w:style>
  <w:style w:type="character" w:styleId="PageNumber">
    <w:name w:val="page number"/>
    <w:basedOn w:val="DefaultParagraphFont"/>
    <w:rsid w:val="00472664"/>
  </w:style>
</w:styles>
</file>

<file path=word/webSettings.xml><?xml version="1.0" encoding="utf-8"?>
<w:webSettings xmlns:r="http://schemas.openxmlformats.org/officeDocument/2006/relationships" xmlns:w="http://schemas.openxmlformats.org/wordprocessingml/2006/main">
  <w:divs>
    <w:div w:id="973757047">
      <w:bodyDiv w:val="1"/>
      <w:marLeft w:val="0"/>
      <w:marRight w:val="0"/>
      <w:marTop w:val="0"/>
      <w:marBottom w:val="0"/>
      <w:divBdr>
        <w:top w:val="none" w:sz="0" w:space="0" w:color="auto"/>
        <w:left w:val="none" w:sz="0" w:space="0" w:color="auto"/>
        <w:bottom w:val="none" w:sz="0" w:space="0" w:color="auto"/>
        <w:right w:val="none" w:sz="0" w:space="0" w:color="auto"/>
      </w:divBdr>
      <w:divsChild>
        <w:div w:id="683241331">
          <w:marLeft w:val="0"/>
          <w:marRight w:val="0"/>
          <w:marTop w:val="0"/>
          <w:marBottom w:val="0"/>
          <w:divBdr>
            <w:top w:val="none" w:sz="0" w:space="0" w:color="auto"/>
            <w:left w:val="none" w:sz="0" w:space="0" w:color="auto"/>
            <w:bottom w:val="none" w:sz="0" w:space="0" w:color="auto"/>
            <w:right w:val="none" w:sz="0" w:space="0" w:color="auto"/>
          </w:divBdr>
          <w:divsChild>
            <w:div w:id="18309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1377">
      <w:bodyDiv w:val="1"/>
      <w:marLeft w:val="0"/>
      <w:marRight w:val="0"/>
      <w:marTop w:val="0"/>
      <w:marBottom w:val="0"/>
      <w:divBdr>
        <w:top w:val="none" w:sz="0" w:space="0" w:color="auto"/>
        <w:left w:val="none" w:sz="0" w:space="0" w:color="auto"/>
        <w:bottom w:val="none" w:sz="0" w:space="0" w:color="auto"/>
        <w:right w:val="none" w:sz="0" w:space="0" w:color="auto"/>
      </w:divBdr>
      <w:divsChild>
        <w:div w:id="2044137491">
          <w:marLeft w:val="0"/>
          <w:marRight w:val="0"/>
          <w:marTop w:val="0"/>
          <w:marBottom w:val="0"/>
          <w:divBdr>
            <w:top w:val="none" w:sz="0" w:space="0" w:color="auto"/>
            <w:left w:val="none" w:sz="0" w:space="0" w:color="auto"/>
            <w:bottom w:val="none" w:sz="0" w:space="0" w:color="auto"/>
            <w:right w:val="none" w:sz="0" w:space="0" w:color="auto"/>
          </w:divBdr>
          <w:divsChild>
            <w:div w:id="2022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ebeccaonion@gmail.com" TargetMode="External"/><Relationship Id="rId5" Type="http://schemas.openxmlformats.org/officeDocument/2006/relationships/hyperlink" Target="http://www.macfreedom.com" TargetMode="External"/><Relationship Id="rId6" Type="http://schemas.openxmlformats.org/officeDocument/2006/relationships/hyperlink" Target="http://deanofstudents.utexas.edu/sjs/acint_student.php" TargetMode="External"/><Relationship Id="rId7" Type="http://schemas.openxmlformats.org/officeDocument/2006/relationships/hyperlink" Target="http://www.utexas.edu/diversity/ddce/ssd/"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1892</Words>
  <Characters>10785</Characters>
  <Application>Microsoft Macintosh Word</Application>
  <DocSecurity>0</DocSecurity>
  <Lines>89</Lines>
  <Paragraphs>21</Paragraphs>
  <ScaleCrop>false</ScaleCrop>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LAITS</dc:creator>
  <cp:keywords/>
  <cp:lastModifiedBy>LAITS</cp:lastModifiedBy>
  <cp:revision>5</cp:revision>
  <cp:lastPrinted>2012-01-17T20:23:00Z</cp:lastPrinted>
  <dcterms:created xsi:type="dcterms:W3CDTF">2012-01-17T16:34:00Z</dcterms:created>
  <dcterms:modified xsi:type="dcterms:W3CDTF">2012-01-17T20:23:00Z</dcterms:modified>
</cp:coreProperties>
</file>